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C0" w:rsidRDefault="00CB3EC0" w:rsidP="00CB3EC0">
      <w:pPr>
        <w:jc w:val="right"/>
        <w:rPr>
          <w:rFonts w:ascii="Times New Roman" w:hAnsi="Times New Roman" w:cs="Times New Roman"/>
          <w:b/>
          <w:sz w:val="24"/>
          <w:szCs w:val="24"/>
        </w:rPr>
      </w:pPr>
      <w:r>
        <w:rPr>
          <w:rFonts w:ascii="Times New Roman" w:hAnsi="Times New Roman" w:cs="Times New Roman"/>
          <w:b/>
          <w:sz w:val="24"/>
          <w:szCs w:val="24"/>
        </w:rPr>
        <w:t>проект</w:t>
      </w:r>
    </w:p>
    <w:p w:rsidR="00CB3EC0" w:rsidRPr="001E3EA9" w:rsidRDefault="00CB3EC0" w:rsidP="00CB3EC0">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CB3EC0" w:rsidRPr="001E3EA9" w:rsidRDefault="00CB3EC0" w:rsidP="00CB3EC0">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CB3EC0" w:rsidRPr="00DF419E" w:rsidRDefault="00CB3EC0" w:rsidP="00CB3EC0">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CB3EC0" w:rsidRPr="001E3EA9" w:rsidRDefault="00CB3EC0" w:rsidP="00CB3EC0">
      <w:pPr>
        <w:jc w:val="both"/>
        <w:rPr>
          <w:rFonts w:ascii="Times New Roman" w:hAnsi="Times New Roman" w:cs="Times New Roman"/>
          <w:sz w:val="24"/>
          <w:szCs w:val="24"/>
        </w:rPr>
      </w:pPr>
      <w:r>
        <w:rPr>
          <w:rFonts w:ascii="Times New Roman" w:hAnsi="Times New Roman" w:cs="Times New Roman"/>
          <w:sz w:val="24"/>
          <w:szCs w:val="24"/>
        </w:rPr>
        <w:t>.2023</w:t>
      </w:r>
      <w:r w:rsidRPr="001E3EA9">
        <w:rPr>
          <w:rFonts w:ascii="Times New Roman" w:hAnsi="Times New Roman" w:cs="Times New Roman"/>
          <w:sz w:val="24"/>
          <w:szCs w:val="24"/>
        </w:rPr>
        <w:t xml:space="preserve"> г.                                                                                                               </w:t>
      </w:r>
      <w:r>
        <w:rPr>
          <w:rFonts w:ascii="Times New Roman" w:hAnsi="Times New Roman" w:cs="Times New Roman"/>
          <w:sz w:val="24"/>
          <w:szCs w:val="24"/>
        </w:rPr>
        <w:t xml:space="preserve">           № </w:t>
      </w:r>
    </w:p>
    <w:p w:rsidR="00CB3EC0" w:rsidRPr="001E3EA9" w:rsidRDefault="00CB3EC0" w:rsidP="00CB3EC0">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CB3EC0" w:rsidRPr="001E3EA9" w:rsidRDefault="00CB3EC0" w:rsidP="00CB3EC0">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CB3EC0" w:rsidRDefault="00CB3EC0" w:rsidP="00CB3EC0">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CB3EC0" w:rsidRDefault="00CB3EC0" w:rsidP="00CB3EC0">
      <w:pPr>
        <w:pStyle w:val="a3"/>
        <w:jc w:val="center"/>
        <w:rPr>
          <w:rFonts w:ascii="Times New Roman" w:hAnsi="Times New Roman" w:cs="Times New Roman"/>
          <w:sz w:val="24"/>
          <w:szCs w:val="24"/>
        </w:rPr>
      </w:pPr>
    </w:p>
    <w:p w:rsidR="00CB3EC0" w:rsidRPr="00130D6C" w:rsidRDefault="00CB3EC0" w:rsidP="00CB3EC0">
      <w:pPr>
        <w:widowControl w:val="0"/>
        <w:autoSpaceDE w:val="0"/>
        <w:autoSpaceDN w:val="0"/>
        <w:adjustRightInd w:val="0"/>
        <w:spacing w:after="0"/>
        <w:jc w:val="center"/>
        <w:rPr>
          <w:rFonts w:ascii="Times New Roman" w:eastAsia="Calibri" w:hAnsi="Times New Roman" w:cs="Times New Roman"/>
          <w:bCs/>
          <w:sz w:val="24"/>
          <w:szCs w:val="24"/>
        </w:rPr>
      </w:pPr>
      <w:r w:rsidRPr="00130D6C">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CB3EC0" w:rsidRPr="003E6BC7" w:rsidRDefault="00CB3EC0" w:rsidP="00CB3EC0">
      <w:pPr>
        <w:widowControl w:val="0"/>
        <w:autoSpaceDE w:val="0"/>
        <w:autoSpaceDN w:val="0"/>
        <w:adjustRightInd w:val="0"/>
        <w:spacing w:after="0"/>
        <w:jc w:val="center"/>
        <w:rPr>
          <w:rFonts w:ascii="Times New Roman" w:eastAsia="PMingLiU" w:hAnsi="Times New Roman" w:cs="Times New Roman"/>
          <w:sz w:val="24"/>
          <w:szCs w:val="24"/>
        </w:rPr>
      </w:pPr>
      <w:r w:rsidRPr="00130D6C">
        <w:rPr>
          <w:rFonts w:ascii="Times New Roman" w:eastAsia="Calibri" w:hAnsi="Times New Roman" w:cs="Times New Roman"/>
          <w:bCs/>
          <w:sz w:val="24"/>
          <w:szCs w:val="24"/>
        </w:rPr>
        <w:t xml:space="preserve">муниципальной услуги </w:t>
      </w:r>
      <w:r w:rsidRPr="003E6BC7">
        <w:rPr>
          <w:rFonts w:ascii="Times New Roman" w:eastAsia="Calibri" w:hAnsi="Times New Roman" w:cs="Times New Roman"/>
          <w:bCs/>
          <w:sz w:val="24"/>
          <w:szCs w:val="24"/>
        </w:rPr>
        <w:t>«</w:t>
      </w:r>
      <w:bookmarkStart w:id="0" w:name="bookmark43"/>
      <w:r w:rsidR="003E6BC7" w:rsidRPr="003E6BC7">
        <w:rPr>
          <w:rFonts w:ascii="Times New Roman" w:hAnsi="Times New Roman" w:cs="Times New Roman"/>
          <w:bCs/>
          <w:sz w:val="24"/>
          <w:szCs w:val="24"/>
          <w:lang w:bidi="ru-RU"/>
        </w:rPr>
        <w:t>Предоставление информации об объектах учета из реестра муниципального имущества» на территории</w:t>
      </w:r>
      <w:bookmarkEnd w:id="0"/>
      <w:r w:rsidR="003E6BC7">
        <w:rPr>
          <w:rFonts w:ascii="Times New Roman" w:hAnsi="Times New Roman" w:cs="Times New Roman"/>
          <w:bCs/>
          <w:sz w:val="24"/>
          <w:szCs w:val="24"/>
          <w:lang w:bidi="ru-RU"/>
        </w:rPr>
        <w:t xml:space="preserve"> муниципального образования Володинское сельское поселение</w:t>
      </w:r>
    </w:p>
    <w:p w:rsidR="00CB3EC0" w:rsidRPr="001E3EA9" w:rsidRDefault="00CB3EC0" w:rsidP="00CB3EC0">
      <w:pPr>
        <w:rPr>
          <w:rFonts w:ascii="Times New Roman" w:hAnsi="Times New Roman" w:cs="Times New Roman"/>
          <w:sz w:val="24"/>
          <w:szCs w:val="24"/>
        </w:rPr>
      </w:pPr>
    </w:p>
    <w:p w:rsidR="00CB3EC0" w:rsidRPr="00CC598A" w:rsidRDefault="0057027B" w:rsidP="00CB3EC0">
      <w:pPr>
        <w:pStyle w:val="Standard"/>
        <w:ind w:firstLine="567"/>
        <w:jc w:val="both"/>
        <w:rPr>
          <w:rFonts w:cs="Times New Roman"/>
        </w:rPr>
      </w:pPr>
      <w:r>
        <w:rPr>
          <w:rFonts w:cs="Times New Roman"/>
        </w:rPr>
        <w:t xml:space="preserve">В соответствии с Федеральным законом </w:t>
      </w:r>
      <w:r w:rsidR="00CB3EC0" w:rsidRPr="00CC598A">
        <w:rPr>
          <w:rFonts w:cs="Times New Roman"/>
        </w:rPr>
        <w:t xml:space="preserve"> от 27 июля 2010 г. № 210-ФЗ «Об организации предоставления государственных и муниципальны</w:t>
      </w:r>
      <w:r>
        <w:rPr>
          <w:rFonts w:cs="Times New Roman"/>
        </w:rPr>
        <w:t xml:space="preserve">х услуг», </w:t>
      </w:r>
      <w:r w:rsidR="00CB3EC0" w:rsidRPr="00CC598A">
        <w:rPr>
          <w:rFonts w:cs="Times New Roman"/>
        </w:rPr>
        <w:t xml:space="preserve"> </w:t>
      </w:r>
    </w:p>
    <w:p w:rsidR="00CB3EC0" w:rsidRPr="00130D6C" w:rsidRDefault="00CB3EC0" w:rsidP="00CB3EC0">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CB3EC0" w:rsidRPr="00130D6C" w:rsidRDefault="00CB3EC0" w:rsidP="00CB3EC0">
      <w:pPr>
        <w:widowControl w:val="0"/>
        <w:autoSpaceDE w:val="0"/>
        <w:autoSpaceDN w:val="0"/>
        <w:adjustRightInd w:val="0"/>
        <w:spacing w:after="0"/>
        <w:jc w:val="both"/>
        <w:rPr>
          <w:rFonts w:ascii="Times New Roman" w:eastAsia="PMingLiU" w:hAnsi="Times New Roman" w:cs="Times New Roman"/>
          <w:bCs/>
          <w:sz w:val="24"/>
          <w:szCs w:val="24"/>
        </w:rPr>
      </w:pPr>
      <w:r w:rsidRPr="00130D6C">
        <w:rPr>
          <w:rFonts w:ascii="Times New Roman" w:eastAsia="Calibri" w:hAnsi="Times New Roman" w:cs="Times New Roman"/>
          <w:sz w:val="24"/>
          <w:szCs w:val="24"/>
        </w:rPr>
        <w:t xml:space="preserve">       </w:t>
      </w:r>
      <w:r>
        <w:rPr>
          <w:rFonts w:ascii="Times New Roman" w:hAnsi="Times New Roman" w:cs="Times New Roman"/>
          <w:sz w:val="24"/>
          <w:szCs w:val="24"/>
        </w:rPr>
        <w:t xml:space="preserve">      1. </w:t>
      </w:r>
      <w:r w:rsidRPr="00130D6C">
        <w:rPr>
          <w:rFonts w:ascii="Times New Roman" w:eastAsia="Calibri" w:hAnsi="Times New Roman" w:cs="Times New Roman"/>
          <w:sz w:val="24"/>
          <w:szCs w:val="24"/>
        </w:rPr>
        <w:t>Утвердить  Административный регламент предоставления мун</w:t>
      </w:r>
      <w:r>
        <w:rPr>
          <w:rFonts w:ascii="Times New Roman" w:eastAsia="Calibri" w:hAnsi="Times New Roman" w:cs="Times New Roman"/>
          <w:sz w:val="24"/>
          <w:szCs w:val="24"/>
        </w:rPr>
        <w:t xml:space="preserve">иципальной услуги </w:t>
      </w:r>
      <w:r w:rsidRPr="003E6BC7">
        <w:rPr>
          <w:rFonts w:ascii="Times New Roman" w:eastAsia="Calibri" w:hAnsi="Times New Roman" w:cs="Times New Roman"/>
          <w:sz w:val="24"/>
          <w:szCs w:val="24"/>
        </w:rPr>
        <w:t>«</w:t>
      </w:r>
      <w:r w:rsidR="003E6BC7" w:rsidRPr="003E6BC7">
        <w:rPr>
          <w:rFonts w:ascii="Times New Roman" w:hAnsi="Times New Roman" w:cs="Times New Roman"/>
          <w:bCs/>
          <w:sz w:val="24"/>
          <w:szCs w:val="24"/>
          <w:lang w:bidi="ru-RU"/>
        </w:rPr>
        <w:t>Предоставление информации об объектах учета из реестра муниципального имущества» на территори</w:t>
      </w:r>
      <w:r w:rsidR="003E6BC7">
        <w:rPr>
          <w:rFonts w:ascii="Times New Roman" w:hAnsi="Times New Roman" w:cs="Times New Roman"/>
          <w:bCs/>
          <w:sz w:val="24"/>
          <w:szCs w:val="24"/>
          <w:lang w:bidi="ru-RU"/>
        </w:rPr>
        <w:t>и муниципального образования  Володинское сельское поселение</w:t>
      </w:r>
      <w:r w:rsidRPr="003E6BC7">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CB3EC0" w:rsidRPr="00805AFE" w:rsidRDefault="00CB3EC0" w:rsidP="00CB3EC0">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 в информационно-телекоммуникационной сети «Интернет».</w:t>
      </w:r>
    </w:p>
    <w:p w:rsidR="00CB3EC0" w:rsidRPr="001E3EA9" w:rsidRDefault="00CB3EC0" w:rsidP="00CB3EC0">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3. Настоящее постановление вступ</w:t>
      </w:r>
      <w:r>
        <w:rPr>
          <w:rFonts w:ascii="Times New Roman" w:hAnsi="Times New Roman" w:cs="Times New Roman"/>
          <w:sz w:val="24"/>
          <w:szCs w:val="24"/>
        </w:rPr>
        <w:t xml:space="preserve">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опубликования</w:t>
      </w:r>
      <w:r w:rsidRPr="001E3EA9">
        <w:rPr>
          <w:rFonts w:ascii="Times New Roman" w:hAnsi="Times New Roman" w:cs="Times New Roman"/>
          <w:sz w:val="24"/>
          <w:szCs w:val="24"/>
        </w:rPr>
        <w:t>.</w:t>
      </w:r>
    </w:p>
    <w:p w:rsidR="00CB3EC0" w:rsidRPr="001E3EA9" w:rsidRDefault="00CB3EC0" w:rsidP="00CB3EC0">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CB3EC0" w:rsidRPr="001E3EA9" w:rsidRDefault="00CB3EC0" w:rsidP="00CB3EC0">
      <w:pPr>
        <w:adjustRightInd w:val="0"/>
        <w:jc w:val="both"/>
        <w:rPr>
          <w:rFonts w:ascii="Times New Roman" w:hAnsi="Times New Roman" w:cs="Times New Roman"/>
          <w:sz w:val="24"/>
          <w:szCs w:val="24"/>
        </w:rPr>
      </w:pPr>
    </w:p>
    <w:p w:rsidR="00CB3EC0" w:rsidRDefault="00CB3EC0" w:rsidP="00CB3EC0">
      <w:pPr>
        <w:pStyle w:val="5"/>
        <w:rPr>
          <w:b w:val="0"/>
          <w:bCs w:val="0"/>
        </w:rPr>
      </w:pPr>
    </w:p>
    <w:p w:rsidR="00CB3EC0" w:rsidRPr="00130D6C" w:rsidRDefault="00CB3EC0" w:rsidP="00CB3EC0">
      <w:pPr>
        <w:pStyle w:val="5"/>
        <w:rPr>
          <w:b w:val="0"/>
          <w:bCs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Pr>
          <w:b w:val="0"/>
        </w:rPr>
        <w:t xml:space="preserve">      </w:t>
      </w:r>
      <w:r w:rsidRPr="00130D6C">
        <w:rPr>
          <w:b w:val="0"/>
        </w:rPr>
        <w:t xml:space="preserve">  Р.П. Петрова                                                                                                                                                                            </w:t>
      </w:r>
    </w:p>
    <w:p w:rsidR="00CB3EC0" w:rsidRPr="00130D6C" w:rsidRDefault="00CB3EC0" w:rsidP="00CB3EC0">
      <w:pPr>
        <w:rPr>
          <w:rFonts w:ascii="Times New Roman" w:hAnsi="Times New Roman" w:cs="Times New Roman"/>
          <w:sz w:val="24"/>
          <w:szCs w:val="24"/>
        </w:rPr>
      </w:pPr>
    </w:p>
    <w:p w:rsidR="00CB3EC0" w:rsidRDefault="00CB3EC0" w:rsidP="00CB3EC0">
      <w:pPr>
        <w:pStyle w:val="6"/>
        <w:rPr>
          <w:rFonts w:ascii="Times New Roman" w:hAnsi="Times New Roman" w:cs="Times New Roman"/>
          <w:bCs/>
          <w:i w:val="0"/>
          <w:color w:val="auto"/>
        </w:rPr>
      </w:pPr>
    </w:p>
    <w:p w:rsidR="00CB3EC0" w:rsidRDefault="00CB3EC0" w:rsidP="00CB3EC0">
      <w:pPr>
        <w:pStyle w:val="6"/>
        <w:rPr>
          <w:rFonts w:ascii="Times New Roman" w:hAnsi="Times New Roman" w:cs="Times New Roman"/>
          <w:bCs/>
          <w:i w:val="0"/>
          <w:color w:val="auto"/>
        </w:rPr>
      </w:pPr>
    </w:p>
    <w:p w:rsidR="00CB3EC0" w:rsidRDefault="00CB3EC0" w:rsidP="00CB3EC0">
      <w:pPr>
        <w:tabs>
          <w:tab w:val="left" w:pos="3930"/>
        </w:tabs>
        <w:rPr>
          <w:rFonts w:ascii="Times New Roman" w:hAnsi="Times New Roman" w:cs="Times New Roman"/>
        </w:rPr>
      </w:pPr>
    </w:p>
    <w:p w:rsidR="00CB3EC0" w:rsidRDefault="00CB3EC0" w:rsidP="00CB3EC0">
      <w:pPr>
        <w:tabs>
          <w:tab w:val="left" w:pos="3930"/>
        </w:tabs>
        <w:rPr>
          <w:rFonts w:ascii="Times New Roman" w:hAnsi="Times New Roman" w:cs="Times New Roman"/>
        </w:rPr>
      </w:pPr>
    </w:p>
    <w:p w:rsidR="00CB3EC0" w:rsidRDefault="00CB3EC0" w:rsidP="00CB3EC0">
      <w:pPr>
        <w:tabs>
          <w:tab w:val="left" w:pos="3930"/>
        </w:tabs>
        <w:rPr>
          <w:rFonts w:ascii="Times New Roman" w:hAnsi="Times New Roman" w:cs="Times New Roman"/>
        </w:rPr>
      </w:pPr>
    </w:p>
    <w:p w:rsidR="00CB3EC0" w:rsidRDefault="00CB3EC0" w:rsidP="00CB3EC0">
      <w:pPr>
        <w:tabs>
          <w:tab w:val="left" w:pos="3930"/>
        </w:tabs>
        <w:rPr>
          <w:rFonts w:ascii="Times New Roman" w:hAnsi="Times New Roman" w:cs="Times New Roman"/>
        </w:rPr>
      </w:pPr>
    </w:p>
    <w:p w:rsidR="00CB3EC0" w:rsidRDefault="00CB3EC0" w:rsidP="00CB3EC0">
      <w:pPr>
        <w:tabs>
          <w:tab w:val="left" w:pos="3930"/>
        </w:tabs>
        <w:rPr>
          <w:rFonts w:ascii="Times New Roman" w:hAnsi="Times New Roman" w:cs="Times New Roman"/>
        </w:rPr>
      </w:pPr>
    </w:p>
    <w:p w:rsidR="00CB3EC0" w:rsidRDefault="00CB3EC0" w:rsidP="00CB3EC0">
      <w:pPr>
        <w:tabs>
          <w:tab w:val="left" w:pos="3930"/>
        </w:tabs>
        <w:rPr>
          <w:rFonts w:ascii="Times New Roman" w:hAnsi="Times New Roman" w:cs="Times New Roman"/>
        </w:rPr>
      </w:pPr>
    </w:p>
    <w:p w:rsidR="00CB3EC0" w:rsidRDefault="00CB3EC0" w:rsidP="00CB3EC0">
      <w:pPr>
        <w:tabs>
          <w:tab w:val="left" w:pos="3930"/>
        </w:tabs>
        <w:rPr>
          <w:rFonts w:ascii="Times New Roman" w:hAnsi="Times New Roman" w:cs="Times New Roman"/>
        </w:rPr>
      </w:pPr>
    </w:p>
    <w:p w:rsidR="00CB3EC0" w:rsidRDefault="00CB3EC0" w:rsidP="00CB3EC0">
      <w:pPr>
        <w:pStyle w:val="a3"/>
        <w:tabs>
          <w:tab w:val="left" w:pos="8647"/>
        </w:tabs>
        <w:rPr>
          <w:rFonts w:ascii="Times New Roman" w:hAnsi="Times New Roman" w:cs="Times New Roman"/>
        </w:rPr>
      </w:pPr>
    </w:p>
    <w:p w:rsidR="003E6BC7" w:rsidRDefault="003E6BC7" w:rsidP="00CB3EC0">
      <w:pPr>
        <w:pStyle w:val="a3"/>
        <w:tabs>
          <w:tab w:val="left" w:pos="8647"/>
        </w:tabs>
        <w:rPr>
          <w:rFonts w:ascii="Times New Roman" w:hAnsi="Times New Roman" w:cs="Times New Roman"/>
        </w:rPr>
      </w:pPr>
    </w:p>
    <w:p w:rsidR="003E6BC7" w:rsidRDefault="003E6BC7" w:rsidP="00CB3EC0">
      <w:pPr>
        <w:pStyle w:val="a3"/>
        <w:tabs>
          <w:tab w:val="left" w:pos="8647"/>
        </w:tabs>
        <w:rPr>
          <w:rFonts w:ascii="Times New Roman" w:hAnsi="Times New Roman" w:cs="Times New Roman"/>
        </w:rPr>
      </w:pPr>
    </w:p>
    <w:p w:rsidR="003E6BC7" w:rsidRDefault="003E6BC7" w:rsidP="00CB3EC0">
      <w:pPr>
        <w:pStyle w:val="a3"/>
        <w:tabs>
          <w:tab w:val="left" w:pos="8647"/>
        </w:tabs>
        <w:rPr>
          <w:rFonts w:ascii="Times New Roman" w:hAnsi="Times New Roman" w:cs="Times New Roman"/>
        </w:rPr>
      </w:pPr>
    </w:p>
    <w:p w:rsidR="003E6BC7" w:rsidRDefault="003E6BC7" w:rsidP="00CB3EC0">
      <w:pPr>
        <w:pStyle w:val="a3"/>
        <w:tabs>
          <w:tab w:val="left" w:pos="8647"/>
        </w:tabs>
        <w:rPr>
          <w:rFonts w:ascii="Times New Roman" w:hAnsi="Times New Roman" w:cs="Times New Roman"/>
        </w:rPr>
      </w:pPr>
    </w:p>
    <w:p w:rsidR="003E6BC7" w:rsidRDefault="003E6BC7" w:rsidP="00CB3EC0">
      <w:pPr>
        <w:pStyle w:val="a3"/>
        <w:tabs>
          <w:tab w:val="left" w:pos="8647"/>
        </w:tabs>
        <w:rPr>
          <w:rFonts w:ascii="Times New Roman" w:hAnsi="Times New Roman" w:cs="Times New Roman"/>
        </w:rPr>
      </w:pPr>
    </w:p>
    <w:p w:rsidR="0057027B" w:rsidRDefault="0057027B" w:rsidP="00CB3EC0">
      <w:pPr>
        <w:pStyle w:val="a3"/>
        <w:tabs>
          <w:tab w:val="left" w:pos="8647"/>
        </w:tabs>
        <w:jc w:val="right"/>
        <w:rPr>
          <w:rFonts w:ascii="Times New Roman" w:hAnsi="Times New Roman" w:cs="Times New Roman"/>
        </w:rPr>
      </w:pPr>
    </w:p>
    <w:p w:rsidR="0057027B" w:rsidRDefault="0057027B" w:rsidP="00CB3EC0">
      <w:pPr>
        <w:pStyle w:val="a3"/>
        <w:tabs>
          <w:tab w:val="left" w:pos="8647"/>
        </w:tabs>
        <w:jc w:val="right"/>
        <w:rPr>
          <w:rFonts w:ascii="Times New Roman" w:hAnsi="Times New Roman" w:cs="Times New Roman"/>
        </w:rPr>
      </w:pPr>
    </w:p>
    <w:p w:rsidR="00CB3EC0" w:rsidRPr="00CE51E8" w:rsidRDefault="00CB3EC0" w:rsidP="00CB3EC0">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CB3EC0" w:rsidRPr="00CE51E8" w:rsidRDefault="00CB3EC0" w:rsidP="00CB3EC0">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CB3EC0" w:rsidRPr="00CE51E8" w:rsidRDefault="00CB3EC0" w:rsidP="00CB3EC0">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CB3EC0" w:rsidRPr="00CE51E8" w:rsidRDefault="00CB3EC0" w:rsidP="00CB3EC0">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00 .00. 2023</w:t>
      </w:r>
      <w:r w:rsidRPr="00CE51E8">
        <w:rPr>
          <w:rFonts w:ascii="Times New Roman" w:hAnsi="Times New Roman" w:cs="Times New Roman"/>
        </w:rPr>
        <w:t xml:space="preserve">    №</w:t>
      </w:r>
      <w:r>
        <w:rPr>
          <w:rFonts w:ascii="Times New Roman" w:hAnsi="Times New Roman" w:cs="Times New Roman"/>
        </w:rPr>
        <w:t>00</w:t>
      </w:r>
      <w:r w:rsidRPr="00CE51E8">
        <w:rPr>
          <w:rFonts w:ascii="Times New Roman" w:hAnsi="Times New Roman" w:cs="Times New Roman"/>
        </w:rPr>
        <w:t xml:space="preserve">   </w:t>
      </w:r>
    </w:p>
    <w:p w:rsidR="003E6BC7" w:rsidRPr="003E6BC7" w:rsidRDefault="003E6BC7" w:rsidP="003E6BC7">
      <w:pPr>
        <w:widowControl w:val="0"/>
        <w:autoSpaceDE w:val="0"/>
        <w:autoSpaceDN w:val="0"/>
        <w:adjustRightInd w:val="0"/>
        <w:jc w:val="both"/>
        <w:rPr>
          <w:rFonts w:ascii="Times New Roman" w:hAnsi="Times New Roman" w:cs="Times New Roman"/>
          <w:bCs/>
          <w:sz w:val="24"/>
          <w:szCs w:val="24"/>
        </w:rPr>
      </w:pPr>
      <w:r w:rsidRPr="003E6BC7">
        <w:rPr>
          <w:rFonts w:ascii="Times New Roman" w:eastAsia="PMingLiU" w:hAnsi="Times New Roman" w:cs="Times New Roman"/>
          <w:bCs/>
          <w:sz w:val="24"/>
          <w:szCs w:val="24"/>
        </w:rPr>
        <w:t xml:space="preserve">            Административный регламент предоставления муниципальной услуги </w:t>
      </w:r>
      <w:r w:rsidRPr="003E6BC7">
        <w:rPr>
          <w:rFonts w:ascii="Times New Roman" w:hAnsi="Times New Roman" w:cs="Times New Roman"/>
          <w:bCs/>
          <w:sz w:val="24"/>
          <w:szCs w:val="24"/>
        </w:rPr>
        <w:t>«Предоставление информации об объектах учета из реестра муниципального имущества»</w:t>
      </w:r>
    </w:p>
    <w:p w:rsidR="003E6BC7" w:rsidRPr="003E6BC7" w:rsidRDefault="003E6BC7" w:rsidP="003E6BC7">
      <w:pPr>
        <w:widowControl w:val="0"/>
        <w:autoSpaceDE w:val="0"/>
        <w:autoSpaceDN w:val="0"/>
        <w:adjustRightInd w:val="0"/>
        <w:ind w:left="567"/>
        <w:jc w:val="both"/>
        <w:rPr>
          <w:rFonts w:ascii="Times New Roman" w:hAnsi="Times New Roman" w:cs="Times New Roman"/>
          <w:sz w:val="24"/>
          <w:szCs w:val="24"/>
        </w:rPr>
      </w:pPr>
    </w:p>
    <w:p w:rsidR="003E6BC7" w:rsidRPr="003E6BC7" w:rsidRDefault="003E6BC7" w:rsidP="003E6BC7">
      <w:pPr>
        <w:widowControl w:val="0"/>
        <w:tabs>
          <w:tab w:val="left" w:pos="3686"/>
        </w:tabs>
        <w:suppressAutoHyphens/>
        <w:jc w:val="center"/>
        <w:rPr>
          <w:rFonts w:ascii="Times New Roman" w:hAnsi="Times New Roman" w:cs="Times New Roman"/>
          <w:sz w:val="24"/>
          <w:szCs w:val="24"/>
        </w:rPr>
      </w:pPr>
      <w:r w:rsidRPr="003E6BC7">
        <w:rPr>
          <w:rFonts w:ascii="Times New Roman" w:hAnsi="Times New Roman" w:cs="Times New Roman"/>
          <w:sz w:val="24"/>
          <w:szCs w:val="24"/>
        </w:rPr>
        <w:t>1. Общие положения</w:t>
      </w:r>
    </w:p>
    <w:p w:rsidR="003E6BC7" w:rsidRPr="003E6BC7" w:rsidRDefault="003E6BC7" w:rsidP="003E6BC7">
      <w:pPr>
        <w:widowControl w:val="0"/>
        <w:autoSpaceDE w:val="0"/>
        <w:autoSpaceDN w:val="0"/>
        <w:adjustRightInd w:val="0"/>
        <w:jc w:val="both"/>
        <w:rPr>
          <w:rFonts w:ascii="Times New Roman" w:eastAsia="PMingLiU" w:hAnsi="Times New Roman" w:cs="Times New Roman"/>
          <w:bCs/>
          <w:sz w:val="24"/>
          <w:szCs w:val="24"/>
        </w:rPr>
      </w:pPr>
      <w:r w:rsidRPr="003E6BC7">
        <w:rPr>
          <w:rFonts w:ascii="Times New Roman" w:hAnsi="Times New Roman" w:cs="Times New Roman"/>
          <w:sz w:val="24"/>
          <w:szCs w:val="24"/>
        </w:rPr>
        <w:t xml:space="preserve">       Предмет регулирования Административного  регламента </w:t>
      </w:r>
    </w:p>
    <w:p w:rsidR="003E6BC7" w:rsidRPr="003E6BC7" w:rsidRDefault="003E6BC7" w:rsidP="00070750">
      <w:pPr>
        <w:widowControl w:val="0"/>
        <w:tabs>
          <w:tab w:val="left" w:leader="underscore" w:pos="7498"/>
        </w:tabs>
        <w:ind w:right="-1"/>
        <w:jc w:val="both"/>
        <w:rPr>
          <w:rFonts w:ascii="Times New Roman" w:hAnsi="Times New Roman" w:cs="Times New Roman"/>
          <w:color w:val="000000"/>
          <w:sz w:val="24"/>
          <w:szCs w:val="24"/>
        </w:rPr>
      </w:pPr>
      <w:r w:rsidRPr="003E6BC7">
        <w:rPr>
          <w:rFonts w:ascii="Times New Roman" w:hAnsi="Times New Roman" w:cs="Times New Roman"/>
          <w:sz w:val="24"/>
          <w:szCs w:val="24"/>
        </w:rPr>
        <w:t xml:space="preserve">       1.1.Административный регламент предоставления муниципальной услуги </w:t>
      </w:r>
      <w:r w:rsidRPr="003E6BC7">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3E6BC7">
        <w:rPr>
          <w:rFonts w:ascii="Times New Roman" w:hAnsi="Times New Roman" w:cs="Times New Roman"/>
          <w:sz w:val="24"/>
          <w:szCs w:val="24"/>
        </w:rPr>
        <w:t xml:space="preserve">  (далее </w:t>
      </w:r>
      <w:proofErr w:type="gramStart"/>
      <w:r w:rsidRPr="003E6BC7">
        <w:rPr>
          <w:rFonts w:ascii="Times New Roman" w:hAnsi="Times New Roman" w:cs="Times New Roman"/>
          <w:sz w:val="24"/>
          <w:szCs w:val="24"/>
        </w:rPr>
        <w:t>-А</w:t>
      </w:r>
      <w:proofErr w:type="gramEnd"/>
      <w:r w:rsidRPr="003E6BC7">
        <w:rPr>
          <w:rFonts w:ascii="Times New Roman" w:hAnsi="Times New Roman" w:cs="Times New Roman"/>
          <w:sz w:val="24"/>
          <w:szCs w:val="24"/>
        </w:rPr>
        <w:t>дминистративный регламент)</w:t>
      </w:r>
      <w:r w:rsidRPr="003E6BC7">
        <w:rPr>
          <w:rFonts w:ascii="Times New Roman" w:hAnsi="Times New Roman" w:cs="Times New Roman"/>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3E6BC7">
        <w:rPr>
          <w:rFonts w:ascii="Times New Roman" w:hAnsi="Times New Roman" w:cs="Times New Roman"/>
          <w:bCs/>
          <w:sz w:val="24"/>
          <w:szCs w:val="24"/>
        </w:rPr>
        <w:t>предоставлению информации об объектах учета из реестра муниципального имущества</w:t>
      </w:r>
      <w:r>
        <w:rPr>
          <w:rFonts w:ascii="Times New Roman" w:hAnsi="Times New Roman" w:cs="Times New Roman"/>
          <w:color w:val="000000"/>
          <w:sz w:val="24"/>
          <w:szCs w:val="24"/>
        </w:rPr>
        <w:t xml:space="preserve"> в муниципальном образовании  Володинское сельское поселение</w:t>
      </w:r>
      <w:r w:rsidRPr="003E6BC7">
        <w:rPr>
          <w:rFonts w:ascii="Times New Roman" w:hAnsi="Times New Roman" w:cs="Times New Roman"/>
          <w:color w:val="000000"/>
          <w:sz w:val="24"/>
          <w:szCs w:val="24"/>
        </w:rPr>
        <w:t>.</w:t>
      </w:r>
    </w:p>
    <w:p w:rsidR="003E6BC7" w:rsidRPr="003E6BC7" w:rsidRDefault="003E6BC7" w:rsidP="003E6BC7">
      <w:pPr>
        <w:autoSpaceDE w:val="0"/>
        <w:autoSpaceDN w:val="0"/>
        <w:adjustRightInd w:val="0"/>
        <w:jc w:val="both"/>
        <w:rPr>
          <w:rFonts w:ascii="Times New Roman" w:hAnsi="Times New Roman" w:cs="Times New Roman"/>
          <w:sz w:val="24"/>
          <w:szCs w:val="24"/>
        </w:rPr>
      </w:pPr>
      <w:r w:rsidRPr="003E6BC7">
        <w:rPr>
          <w:rFonts w:ascii="Times New Roman" w:hAnsi="Times New Roman" w:cs="Times New Roman"/>
          <w:b/>
          <w:sz w:val="24"/>
          <w:szCs w:val="24"/>
        </w:rPr>
        <w:t xml:space="preserve">       </w:t>
      </w:r>
      <w:r w:rsidRPr="003E6BC7">
        <w:rPr>
          <w:rFonts w:ascii="Times New Roman" w:hAnsi="Times New Roman" w:cs="Times New Roman"/>
          <w:sz w:val="24"/>
          <w:szCs w:val="24"/>
        </w:rPr>
        <w:t>Круг заявителей</w:t>
      </w:r>
    </w:p>
    <w:p w:rsidR="003E6BC7" w:rsidRDefault="003E6BC7" w:rsidP="00070750">
      <w:pPr>
        <w:keepNext/>
        <w:keepLines/>
        <w:widowControl w:val="0"/>
        <w:ind w:right="-1" w:firstLine="709"/>
        <w:jc w:val="both"/>
        <w:outlineLvl w:val="0"/>
        <w:rPr>
          <w:rFonts w:ascii="Times New Roman" w:hAnsi="Times New Roman" w:cs="Times New Roman"/>
          <w:sz w:val="24"/>
          <w:szCs w:val="24"/>
        </w:rPr>
      </w:pPr>
      <w:r w:rsidRPr="003E6BC7">
        <w:rPr>
          <w:rFonts w:ascii="Times New Roman" w:hAnsi="Times New Roman" w:cs="Times New Roman"/>
          <w:bCs/>
          <w:color w:val="000000"/>
          <w:sz w:val="24"/>
          <w:szCs w:val="24"/>
        </w:rPr>
        <w:t>Заявителями на получение муниципальной услуги являются граждане или юридические лица (их представители).</w:t>
      </w:r>
    </w:p>
    <w:p w:rsidR="00070750" w:rsidRPr="003E6BC7" w:rsidRDefault="00070750" w:rsidP="00070750">
      <w:pPr>
        <w:keepNext/>
        <w:keepLines/>
        <w:widowControl w:val="0"/>
        <w:ind w:right="-1" w:firstLine="709"/>
        <w:jc w:val="both"/>
        <w:outlineLvl w:val="0"/>
        <w:rPr>
          <w:rFonts w:ascii="Times New Roman" w:hAnsi="Times New Roman" w:cs="Times New Roman"/>
          <w:sz w:val="24"/>
          <w:szCs w:val="24"/>
        </w:rPr>
      </w:pPr>
    </w:p>
    <w:p w:rsidR="003E6BC7" w:rsidRPr="003E6BC7" w:rsidRDefault="003E6BC7" w:rsidP="003E6BC7">
      <w:pPr>
        <w:autoSpaceDE w:val="0"/>
        <w:autoSpaceDN w:val="0"/>
        <w:adjustRightInd w:val="0"/>
        <w:jc w:val="both"/>
        <w:rPr>
          <w:rFonts w:ascii="Times New Roman" w:hAnsi="Times New Roman" w:cs="Times New Roman"/>
          <w:sz w:val="24"/>
          <w:szCs w:val="24"/>
        </w:rPr>
      </w:pPr>
      <w:r w:rsidRPr="003E6BC7">
        <w:rPr>
          <w:rFonts w:ascii="Times New Roman" w:hAnsi="Times New Roman" w:cs="Times New Roman"/>
          <w:sz w:val="24"/>
          <w:szCs w:val="24"/>
        </w:rPr>
        <w:t>Требования к порядку информирования о порядке предоставлении муниципальной услуги</w:t>
      </w:r>
    </w:p>
    <w:p w:rsidR="003E6BC7" w:rsidRPr="003E6BC7" w:rsidRDefault="003E6BC7" w:rsidP="003E6BC7">
      <w:pPr>
        <w:widowControl w:val="0"/>
        <w:numPr>
          <w:ilvl w:val="0"/>
          <w:numId w:val="1"/>
        </w:numPr>
        <w:tabs>
          <w:tab w:val="left" w:pos="148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3E6BC7" w:rsidRPr="003E6BC7" w:rsidRDefault="003E6BC7" w:rsidP="003E6BC7">
      <w:pPr>
        <w:widowControl w:val="0"/>
        <w:numPr>
          <w:ilvl w:val="0"/>
          <w:numId w:val="2"/>
        </w:numPr>
        <w:tabs>
          <w:tab w:val="left" w:pos="1125"/>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непосредственно при личном приеме заявителя в </w:t>
      </w:r>
      <w:r w:rsidRPr="003E6BC7">
        <w:rPr>
          <w:rFonts w:ascii="Times New Roman" w:hAnsi="Times New Roman" w:cs="Times New Roman"/>
          <w:iCs/>
          <w:color w:val="000000"/>
          <w:sz w:val="24"/>
          <w:szCs w:val="24"/>
        </w:rPr>
        <w:t>Администрации</w:t>
      </w:r>
      <w:r>
        <w:rPr>
          <w:rFonts w:ascii="Times New Roman" w:hAnsi="Times New Roman" w:cs="Times New Roman"/>
          <w:iCs/>
          <w:color w:val="000000"/>
          <w:sz w:val="24"/>
          <w:szCs w:val="24"/>
        </w:rPr>
        <w:t xml:space="preserve"> Володинского сельского поселения</w:t>
      </w:r>
      <w:r w:rsidRPr="003E6BC7">
        <w:rPr>
          <w:rFonts w:ascii="Times New Roman" w:hAnsi="Times New Roman" w:cs="Times New Roman"/>
          <w:iCs/>
          <w:color w:val="000000"/>
          <w:sz w:val="24"/>
          <w:szCs w:val="24"/>
        </w:rPr>
        <w:t xml:space="preserve"> </w:t>
      </w:r>
      <w:r w:rsidRPr="003E6BC7">
        <w:rPr>
          <w:rFonts w:ascii="Times New Roman" w:hAnsi="Times New Roman" w:cs="Times New Roman"/>
          <w:color w:val="000000"/>
          <w:sz w:val="24"/>
          <w:szCs w:val="24"/>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3E6BC7" w:rsidRPr="003E6BC7" w:rsidRDefault="003E6BC7" w:rsidP="003E6BC7">
      <w:pPr>
        <w:widowControl w:val="0"/>
        <w:numPr>
          <w:ilvl w:val="0"/>
          <w:numId w:val="2"/>
        </w:numPr>
        <w:tabs>
          <w:tab w:val="left" w:pos="1153"/>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 телефону в Уполномоченном органе или МФЦ;</w:t>
      </w:r>
    </w:p>
    <w:p w:rsidR="003E6BC7" w:rsidRPr="003E6BC7" w:rsidRDefault="003E6BC7" w:rsidP="003E6BC7">
      <w:pPr>
        <w:widowControl w:val="0"/>
        <w:numPr>
          <w:ilvl w:val="0"/>
          <w:numId w:val="2"/>
        </w:numPr>
        <w:tabs>
          <w:tab w:val="left" w:pos="1153"/>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письменно, в том числе посредством электронной почты, факсимильной связи;</w:t>
      </w:r>
    </w:p>
    <w:p w:rsidR="003E6BC7" w:rsidRPr="003E6BC7" w:rsidRDefault="003E6BC7" w:rsidP="003E6BC7">
      <w:pPr>
        <w:widowControl w:val="0"/>
        <w:numPr>
          <w:ilvl w:val="0"/>
          <w:numId w:val="2"/>
        </w:numPr>
        <w:tabs>
          <w:tab w:val="left" w:pos="116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посредством размещения в открытой и доступной форме информации: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E6BC7">
        <w:rPr>
          <w:rFonts w:ascii="Times New Roman" w:hAnsi="Times New Roman" w:cs="Times New Roman"/>
          <w:sz w:val="24"/>
          <w:szCs w:val="24"/>
        </w:rPr>
        <w:t>(</w:t>
      </w:r>
      <w:hyperlink r:id="rId7" w:history="1">
        <w:r w:rsidRPr="003E6BC7">
          <w:rPr>
            <w:rFonts w:ascii="Times New Roman" w:hAnsi="Times New Roman" w:cs="Times New Roman"/>
            <w:sz w:val="24"/>
            <w:szCs w:val="24"/>
            <w:u w:val="single"/>
            <w:lang w:val="en-US"/>
          </w:rPr>
          <w:t>https</w:t>
        </w:r>
        <w:r w:rsidRPr="003E6BC7">
          <w:rPr>
            <w:rFonts w:ascii="Times New Roman" w:hAnsi="Times New Roman" w:cs="Times New Roman"/>
            <w:sz w:val="24"/>
            <w:szCs w:val="24"/>
            <w:u w:val="single"/>
          </w:rPr>
          <w:t>://</w:t>
        </w:r>
        <w:r w:rsidRPr="003E6BC7">
          <w:rPr>
            <w:rFonts w:ascii="Times New Roman" w:hAnsi="Times New Roman" w:cs="Times New Roman"/>
            <w:sz w:val="24"/>
            <w:szCs w:val="24"/>
            <w:u w:val="single"/>
            <w:lang w:val="en-US"/>
          </w:rPr>
          <w:t>www</w:t>
        </w:r>
        <w:r w:rsidRPr="003E6BC7">
          <w:rPr>
            <w:rFonts w:ascii="Times New Roman" w:hAnsi="Times New Roman" w:cs="Times New Roman"/>
            <w:sz w:val="24"/>
            <w:szCs w:val="24"/>
            <w:u w:val="single"/>
          </w:rPr>
          <w:t>.</w:t>
        </w:r>
        <w:proofErr w:type="spellStart"/>
        <w:r w:rsidRPr="003E6BC7">
          <w:rPr>
            <w:rFonts w:ascii="Times New Roman" w:hAnsi="Times New Roman" w:cs="Times New Roman"/>
            <w:sz w:val="24"/>
            <w:szCs w:val="24"/>
            <w:u w:val="single"/>
            <w:lang w:val="en-US"/>
          </w:rPr>
          <w:t>gosuslugi</w:t>
        </w:r>
        <w:proofErr w:type="spellEnd"/>
        <w:r w:rsidRPr="003E6BC7">
          <w:rPr>
            <w:rFonts w:ascii="Times New Roman" w:hAnsi="Times New Roman" w:cs="Times New Roman"/>
            <w:sz w:val="24"/>
            <w:szCs w:val="24"/>
            <w:u w:val="single"/>
          </w:rPr>
          <w:t>.</w:t>
        </w:r>
        <w:r w:rsidRPr="003E6BC7">
          <w:rPr>
            <w:rFonts w:ascii="Times New Roman" w:hAnsi="Times New Roman" w:cs="Times New Roman"/>
            <w:sz w:val="24"/>
            <w:szCs w:val="24"/>
            <w:u w:val="single"/>
            <w:lang w:val="en-US"/>
          </w:rPr>
          <w:t>ru</w:t>
        </w:r>
        <w:r w:rsidRPr="003E6BC7">
          <w:rPr>
            <w:rFonts w:ascii="Times New Roman" w:hAnsi="Times New Roman" w:cs="Times New Roman"/>
            <w:sz w:val="24"/>
            <w:szCs w:val="24"/>
            <w:u w:val="single"/>
          </w:rPr>
          <w:t>/</w:t>
        </w:r>
      </w:hyperlink>
      <w:r w:rsidRPr="003E6BC7">
        <w:rPr>
          <w:rFonts w:ascii="Times New Roman" w:hAnsi="Times New Roman" w:cs="Times New Roman"/>
          <w:color w:val="000000"/>
          <w:sz w:val="24"/>
          <w:szCs w:val="24"/>
        </w:rPr>
        <w:t>) (далее - ЕПГУ);</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на официальном сайте Уполномоченного органа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w:t>
      </w:r>
      <w:r w:rsidRPr="003E6BC7">
        <w:rPr>
          <w:rFonts w:ascii="Times New Roman" w:hAnsi="Times New Roman" w:cs="Times New Roman"/>
          <w:iCs/>
          <w:color w:val="000000"/>
          <w:sz w:val="24"/>
          <w:szCs w:val="24"/>
        </w:rPr>
        <w:t>;</w:t>
      </w:r>
    </w:p>
    <w:p w:rsidR="003E6BC7" w:rsidRPr="003E6BC7" w:rsidRDefault="003E6BC7" w:rsidP="003E6BC7">
      <w:pPr>
        <w:widowControl w:val="0"/>
        <w:numPr>
          <w:ilvl w:val="0"/>
          <w:numId w:val="2"/>
        </w:numPr>
        <w:tabs>
          <w:tab w:val="left" w:pos="116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посредством размещения информации на информационных стендах Уполномоченного органа или МФЦ.</w:t>
      </w:r>
    </w:p>
    <w:p w:rsidR="003E6BC7" w:rsidRPr="003E6BC7" w:rsidRDefault="003E6BC7" w:rsidP="003E6BC7">
      <w:pPr>
        <w:widowControl w:val="0"/>
        <w:numPr>
          <w:ilvl w:val="0"/>
          <w:numId w:val="1"/>
        </w:numPr>
        <w:tabs>
          <w:tab w:val="left" w:pos="1289"/>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Информирование осуществляется по вопросам, касающимся:</w:t>
      </w:r>
    </w:p>
    <w:p w:rsidR="003E6BC7" w:rsidRPr="003E6BC7" w:rsidRDefault="003E6BC7" w:rsidP="003E6BC7">
      <w:pPr>
        <w:widowControl w:val="0"/>
        <w:tabs>
          <w:tab w:val="left" w:pos="5654"/>
          <w:tab w:val="left" w:pos="7972"/>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способов подачи заявления о предоставлении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адресов Уполномоченного органа и МФЦ, обращение в которые необходимо для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6BC7" w:rsidRPr="003E6BC7" w:rsidRDefault="003E6BC7" w:rsidP="003E6BC7">
      <w:pPr>
        <w:widowControl w:val="0"/>
        <w:tabs>
          <w:tab w:val="left" w:pos="5654"/>
          <w:tab w:val="left" w:pos="7972"/>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порядка и сроков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6BC7" w:rsidRPr="003E6BC7" w:rsidRDefault="003E6BC7" w:rsidP="003E6BC7">
      <w:pPr>
        <w:widowControl w:val="0"/>
        <w:numPr>
          <w:ilvl w:val="0"/>
          <w:numId w:val="1"/>
        </w:numPr>
        <w:tabs>
          <w:tab w:val="left" w:pos="127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E6BC7">
        <w:rPr>
          <w:rFonts w:ascii="Times New Roman" w:hAnsi="Times New Roman" w:cs="Times New Roman"/>
          <w:color w:val="000000"/>
          <w:sz w:val="24"/>
          <w:szCs w:val="24"/>
        </w:rPr>
        <w:t>обратившихся</w:t>
      </w:r>
      <w:proofErr w:type="gramEnd"/>
      <w:r w:rsidRPr="003E6BC7">
        <w:rPr>
          <w:rFonts w:ascii="Times New Roman" w:hAnsi="Times New Roman" w:cs="Times New Roman"/>
          <w:color w:val="000000"/>
          <w:sz w:val="24"/>
          <w:szCs w:val="24"/>
        </w:rPr>
        <w:t xml:space="preserve"> по интересующим вопросам.</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изложить обращение в письменной форме;</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назначить другое время для консультаций.</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Информирование осуществляется в соответствии с графиком приема граждан.</w:t>
      </w:r>
    </w:p>
    <w:p w:rsidR="003E6BC7" w:rsidRPr="003E6BC7" w:rsidRDefault="003E6BC7" w:rsidP="003E6BC7">
      <w:pPr>
        <w:widowControl w:val="0"/>
        <w:numPr>
          <w:ilvl w:val="0"/>
          <w:numId w:val="1"/>
        </w:numPr>
        <w:tabs>
          <w:tab w:val="left" w:pos="126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6BC7" w:rsidRPr="003E6BC7" w:rsidRDefault="003E6BC7" w:rsidP="003E6BC7">
      <w:pPr>
        <w:widowControl w:val="0"/>
        <w:numPr>
          <w:ilvl w:val="0"/>
          <w:numId w:val="1"/>
        </w:numPr>
        <w:tabs>
          <w:tab w:val="left" w:pos="133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6BC7" w:rsidRPr="003E6BC7" w:rsidRDefault="003E6BC7" w:rsidP="003E6BC7">
      <w:pPr>
        <w:widowControl w:val="0"/>
        <w:tabs>
          <w:tab w:val="left" w:pos="2950"/>
          <w:tab w:val="left" w:pos="6259"/>
        </w:tabs>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6BC7" w:rsidRPr="003E6BC7" w:rsidRDefault="003E6BC7" w:rsidP="003E6BC7">
      <w:pPr>
        <w:widowControl w:val="0"/>
        <w:numPr>
          <w:ilvl w:val="0"/>
          <w:numId w:val="1"/>
        </w:numPr>
        <w:tabs>
          <w:tab w:val="left" w:pos="126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w:t>
      </w:r>
      <w:r w:rsidRPr="003E6BC7">
        <w:rPr>
          <w:rFonts w:ascii="Times New Roman" w:hAnsi="Times New Roman" w:cs="Times New Roman"/>
          <w:color w:val="000000"/>
          <w:sz w:val="24"/>
          <w:szCs w:val="24"/>
        </w:rPr>
        <w:lastRenderedPageBreak/>
        <w:t>справочная информация: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E6BC7">
        <w:rPr>
          <w:rFonts w:ascii="Times New Roman" w:hAnsi="Times New Roman" w:cs="Times New Roman"/>
          <w:color w:val="000000"/>
          <w:sz w:val="24"/>
          <w:szCs w:val="24"/>
        </w:rPr>
        <w:t>телефона-автоинформатора</w:t>
      </w:r>
      <w:proofErr w:type="spellEnd"/>
      <w:r w:rsidRPr="003E6BC7">
        <w:rPr>
          <w:rFonts w:ascii="Times New Roman" w:hAnsi="Times New Roman" w:cs="Times New Roman"/>
          <w:color w:val="000000"/>
          <w:sz w:val="24"/>
          <w:szCs w:val="24"/>
        </w:rPr>
        <w:t xml:space="preserve"> (при наличии);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6BC7" w:rsidRPr="003E6BC7" w:rsidRDefault="003E6BC7" w:rsidP="003E6BC7">
      <w:pPr>
        <w:widowControl w:val="0"/>
        <w:numPr>
          <w:ilvl w:val="0"/>
          <w:numId w:val="1"/>
        </w:numPr>
        <w:tabs>
          <w:tab w:val="left" w:pos="138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6BC7" w:rsidRPr="003E6BC7" w:rsidRDefault="003E6BC7" w:rsidP="003E6BC7">
      <w:pPr>
        <w:widowControl w:val="0"/>
        <w:numPr>
          <w:ilvl w:val="0"/>
          <w:numId w:val="1"/>
        </w:numPr>
        <w:tabs>
          <w:tab w:val="left" w:pos="15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E6BC7" w:rsidRPr="003E6BC7" w:rsidRDefault="003E6BC7" w:rsidP="003E6BC7">
      <w:pPr>
        <w:widowControl w:val="0"/>
        <w:numPr>
          <w:ilvl w:val="0"/>
          <w:numId w:val="1"/>
        </w:numPr>
        <w:tabs>
          <w:tab w:val="left" w:pos="15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6BC7" w:rsidRPr="003E6BC7" w:rsidRDefault="003E6BC7" w:rsidP="003E6BC7">
      <w:pPr>
        <w:pStyle w:val="ConsPlusNormal"/>
        <w:ind w:firstLine="540"/>
        <w:jc w:val="both"/>
        <w:rPr>
          <w:rFonts w:ascii="Times New Roman" w:hAnsi="Times New Roman" w:cs="Times New Roman"/>
          <w:sz w:val="24"/>
          <w:szCs w:val="24"/>
        </w:rPr>
      </w:pPr>
    </w:p>
    <w:p w:rsidR="003E6BC7" w:rsidRPr="003E6BC7" w:rsidRDefault="003E6BC7" w:rsidP="003E6BC7">
      <w:pPr>
        <w:widowControl w:val="0"/>
        <w:tabs>
          <w:tab w:val="left" w:pos="3686"/>
        </w:tabs>
        <w:suppressAutoHyphens/>
        <w:jc w:val="center"/>
        <w:rPr>
          <w:rFonts w:ascii="Times New Roman" w:hAnsi="Times New Roman" w:cs="Times New Roman"/>
          <w:sz w:val="24"/>
          <w:szCs w:val="24"/>
        </w:rPr>
      </w:pPr>
      <w:r w:rsidRPr="003E6BC7">
        <w:rPr>
          <w:rFonts w:ascii="Times New Roman" w:hAnsi="Times New Roman" w:cs="Times New Roman"/>
          <w:sz w:val="24"/>
          <w:szCs w:val="24"/>
        </w:rPr>
        <w:t>2. Стандарт предоставления муниципальной услуги</w:t>
      </w:r>
    </w:p>
    <w:p w:rsidR="003E6BC7" w:rsidRPr="003E6BC7" w:rsidRDefault="003E6BC7" w:rsidP="003E6BC7">
      <w:pPr>
        <w:autoSpaceDE w:val="0"/>
        <w:autoSpaceDN w:val="0"/>
        <w:adjustRightInd w:val="0"/>
        <w:jc w:val="both"/>
        <w:rPr>
          <w:rFonts w:ascii="Times New Roman" w:hAnsi="Times New Roman" w:cs="Times New Roman"/>
          <w:sz w:val="24"/>
          <w:szCs w:val="24"/>
        </w:rPr>
      </w:pPr>
      <w:r w:rsidRPr="003E6BC7">
        <w:rPr>
          <w:rFonts w:ascii="Times New Roman" w:hAnsi="Times New Roman" w:cs="Times New Roman"/>
          <w:sz w:val="24"/>
          <w:szCs w:val="24"/>
        </w:rPr>
        <w:t xml:space="preserve">         Наименование муниципальной услуги</w:t>
      </w:r>
    </w:p>
    <w:p w:rsidR="003E6BC7" w:rsidRPr="003E6BC7" w:rsidRDefault="003E6BC7" w:rsidP="003E6BC7">
      <w:pPr>
        <w:widowControl w:val="0"/>
        <w:numPr>
          <w:ilvl w:val="0"/>
          <w:numId w:val="3"/>
        </w:numPr>
        <w:tabs>
          <w:tab w:val="left" w:pos="1237"/>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Муниципальная услуга </w:t>
      </w:r>
      <w:r w:rsidRPr="003E6BC7">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3E6BC7">
        <w:rPr>
          <w:rFonts w:ascii="Times New Roman" w:hAnsi="Times New Roman" w:cs="Times New Roman"/>
          <w:sz w:val="24"/>
          <w:szCs w:val="24"/>
        </w:rPr>
        <w:t xml:space="preserve">  </w:t>
      </w:r>
    </w:p>
    <w:p w:rsidR="003E6BC7" w:rsidRPr="003E6BC7" w:rsidRDefault="003E6BC7" w:rsidP="003E6BC7">
      <w:pPr>
        <w:keepNext/>
        <w:keepLines/>
        <w:widowControl w:val="0"/>
        <w:ind w:right="-1"/>
        <w:jc w:val="both"/>
        <w:outlineLvl w:val="0"/>
        <w:rPr>
          <w:rFonts w:ascii="Times New Roman" w:hAnsi="Times New Roman" w:cs="Times New Roman"/>
          <w:bCs/>
          <w:color w:val="000000"/>
          <w:sz w:val="24"/>
          <w:szCs w:val="24"/>
        </w:rPr>
      </w:pPr>
      <w:bookmarkStart w:id="1" w:name="bookmark5"/>
      <w:r w:rsidRPr="003E6BC7">
        <w:rPr>
          <w:rFonts w:ascii="Times New Roman" w:hAnsi="Times New Roman" w:cs="Times New Roman"/>
          <w:bCs/>
          <w:color w:val="000000"/>
          <w:sz w:val="24"/>
          <w:szCs w:val="24"/>
        </w:rPr>
        <w:t xml:space="preserve">         Наименование органа, </w:t>
      </w:r>
      <w:bookmarkEnd w:id="1"/>
      <w:r w:rsidRPr="003E6BC7">
        <w:rPr>
          <w:rFonts w:ascii="Times New Roman" w:hAnsi="Times New Roman" w:cs="Times New Roman"/>
          <w:bCs/>
          <w:color w:val="000000"/>
          <w:sz w:val="24"/>
          <w:szCs w:val="24"/>
        </w:rPr>
        <w:t xml:space="preserve">предоставляющего </w:t>
      </w:r>
      <w:bookmarkStart w:id="2" w:name="bookmark6"/>
      <w:r w:rsidRPr="003E6BC7">
        <w:rPr>
          <w:rFonts w:ascii="Times New Roman" w:hAnsi="Times New Roman" w:cs="Times New Roman"/>
          <w:bCs/>
          <w:color w:val="000000"/>
          <w:sz w:val="24"/>
          <w:szCs w:val="24"/>
        </w:rPr>
        <w:t>муниципальную услугу</w:t>
      </w:r>
      <w:bookmarkEnd w:id="2"/>
    </w:p>
    <w:p w:rsidR="003E6BC7" w:rsidRPr="003E6BC7" w:rsidRDefault="003E6BC7" w:rsidP="003E6BC7">
      <w:pPr>
        <w:widowControl w:val="0"/>
        <w:numPr>
          <w:ilvl w:val="0"/>
          <w:numId w:val="3"/>
        </w:numPr>
        <w:tabs>
          <w:tab w:val="left" w:pos="1656"/>
        </w:tabs>
        <w:spacing w:after="0"/>
        <w:ind w:right="-1" w:firstLine="709"/>
        <w:jc w:val="both"/>
        <w:rPr>
          <w:rFonts w:ascii="Times New Roman" w:hAnsi="Times New Roman" w:cs="Times New Roman"/>
          <w:i/>
          <w:iCs/>
          <w:color w:val="000000"/>
          <w:sz w:val="24"/>
          <w:szCs w:val="24"/>
        </w:rPr>
      </w:pPr>
      <w:r w:rsidRPr="003E6BC7">
        <w:rPr>
          <w:rFonts w:ascii="Times New Roman" w:hAnsi="Times New Roman" w:cs="Times New Roman"/>
          <w:color w:val="000000"/>
          <w:sz w:val="24"/>
          <w:szCs w:val="24"/>
        </w:rPr>
        <w:t xml:space="preserve">Муниципальная услуга предоставляется Уполномоченным органом - Администрацией </w:t>
      </w:r>
      <w:r>
        <w:rPr>
          <w:rFonts w:ascii="Times New Roman" w:hAnsi="Times New Roman" w:cs="Times New Roman"/>
          <w:color w:val="000000"/>
          <w:sz w:val="24"/>
          <w:szCs w:val="24"/>
        </w:rPr>
        <w:t xml:space="preserve"> Володинского сельского поселения</w:t>
      </w:r>
      <w:r w:rsidRPr="003E6BC7">
        <w:rPr>
          <w:rFonts w:ascii="Times New Roman" w:hAnsi="Times New Roman" w:cs="Times New Roman"/>
          <w:i/>
          <w:iCs/>
          <w:color w:val="000000"/>
          <w:sz w:val="24"/>
          <w:szCs w:val="24"/>
        </w:rPr>
        <w:t>.</w:t>
      </w:r>
    </w:p>
    <w:p w:rsidR="003E6BC7" w:rsidRPr="003E6BC7" w:rsidRDefault="003E6BC7" w:rsidP="003E6BC7">
      <w:pPr>
        <w:widowControl w:val="0"/>
        <w:numPr>
          <w:ilvl w:val="0"/>
          <w:numId w:val="3"/>
        </w:numPr>
        <w:tabs>
          <w:tab w:val="left" w:pos="1271"/>
          <w:tab w:val="num" w:pos="1715"/>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предоставлении муниципальной услуги принимает участие МФЦ.</w:t>
      </w:r>
    </w:p>
    <w:p w:rsidR="003E6BC7" w:rsidRPr="003E6BC7" w:rsidRDefault="003E6BC7" w:rsidP="003E6BC7">
      <w:pPr>
        <w:widowControl w:val="0"/>
        <w:ind w:right="-1"/>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           При предоставлении муниципальной услуги Уполномоченный орган взаимодействует </w:t>
      </w:r>
      <w:proofErr w:type="gramStart"/>
      <w:r w:rsidRPr="003E6BC7">
        <w:rPr>
          <w:rFonts w:ascii="Times New Roman" w:hAnsi="Times New Roman" w:cs="Times New Roman"/>
          <w:color w:val="000000"/>
          <w:sz w:val="24"/>
          <w:szCs w:val="24"/>
        </w:rPr>
        <w:t>с</w:t>
      </w:r>
      <w:proofErr w:type="gramEnd"/>
      <w:r w:rsidRPr="003E6BC7">
        <w:rPr>
          <w:rFonts w:ascii="Times New Roman" w:hAnsi="Times New Roman" w:cs="Times New Roman"/>
          <w:color w:val="000000"/>
          <w:sz w:val="24"/>
          <w:szCs w:val="24"/>
        </w:rPr>
        <w:t>:</w:t>
      </w:r>
    </w:p>
    <w:p w:rsidR="003E6BC7" w:rsidRPr="003E6BC7" w:rsidRDefault="003E6BC7" w:rsidP="003E6BC7">
      <w:pPr>
        <w:widowControl w:val="0"/>
        <w:numPr>
          <w:ilvl w:val="0"/>
          <w:numId w:val="4"/>
        </w:numPr>
        <w:tabs>
          <w:tab w:val="left" w:pos="113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w:t>
      </w:r>
    </w:p>
    <w:p w:rsidR="003E6BC7" w:rsidRPr="003E6BC7" w:rsidRDefault="003E6BC7" w:rsidP="003E6BC7">
      <w:pPr>
        <w:widowControl w:val="0"/>
        <w:numPr>
          <w:ilvl w:val="0"/>
          <w:numId w:val="3"/>
        </w:numPr>
        <w:tabs>
          <w:tab w:val="left" w:pos="15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6BC7" w:rsidRPr="003E6BC7" w:rsidRDefault="003E6BC7" w:rsidP="003E6BC7">
      <w:pPr>
        <w:autoSpaceDE w:val="0"/>
        <w:autoSpaceDN w:val="0"/>
        <w:adjustRightInd w:val="0"/>
        <w:rPr>
          <w:rFonts w:ascii="Times New Roman" w:hAnsi="Times New Roman" w:cs="Times New Roman"/>
          <w:sz w:val="24"/>
          <w:szCs w:val="24"/>
        </w:rPr>
      </w:pPr>
      <w:r w:rsidRPr="003E6BC7">
        <w:rPr>
          <w:rFonts w:ascii="Times New Roman" w:hAnsi="Times New Roman" w:cs="Times New Roman"/>
          <w:sz w:val="24"/>
          <w:szCs w:val="24"/>
        </w:rPr>
        <w:t xml:space="preserve">            Результат предоставления муниципальной услуги</w:t>
      </w:r>
    </w:p>
    <w:p w:rsidR="003E6BC7" w:rsidRPr="003E6BC7" w:rsidRDefault="003E6BC7" w:rsidP="003E6BC7">
      <w:pPr>
        <w:widowControl w:val="0"/>
        <w:numPr>
          <w:ilvl w:val="0"/>
          <w:numId w:val="3"/>
        </w:numPr>
        <w:tabs>
          <w:tab w:val="left" w:pos="125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Результатом предоставления муниципальной услуги является:</w:t>
      </w:r>
    </w:p>
    <w:p w:rsidR="003E6BC7" w:rsidRPr="003E6BC7" w:rsidRDefault="003E6BC7" w:rsidP="003E6BC7">
      <w:pPr>
        <w:pStyle w:val="ab"/>
        <w:spacing w:line="240" w:lineRule="auto"/>
      </w:pPr>
      <w:r w:rsidRPr="003E6BC7">
        <w:rPr>
          <w:color w:val="000000"/>
        </w:rPr>
        <w:t xml:space="preserve">1) </w:t>
      </w:r>
      <w:r w:rsidRPr="003E6BC7">
        <w:t>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Кривошеинский район Томской области (далее – информация);</w:t>
      </w:r>
    </w:p>
    <w:p w:rsidR="003E6BC7" w:rsidRPr="003E6BC7" w:rsidRDefault="003E6BC7" w:rsidP="003E6BC7">
      <w:pPr>
        <w:widowControl w:val="0"/>
        <w:tabs>
          <w:tab w:val="left" w:pos="1134"/>
          <w:tab w:val="left" w:pos="1166"/>
        </w:tabs>
        <w:spacing w:line="322" w:lineRule="exact"/>
        <w:ind w:right="-1"/>
        <w:jc w:val="both"/>
        <w:rPr>
          <w:rFonts w:ascii="Times New Roman" w:hAnsi="Times New Roman" w:cs="Times New Roman"/>
          <w:sz w:val="24"/>
          <w:szCs w:val="24"/>
        </w:rPr>
      </w:pPr>
      <w:r w:rsidRPr="003E6BC7">
        <w:rPr>
          <w:rFonts w:ascii="Times New Roman" w:hAnsi="Times New Roman" w:cs="Times New Roman"/>
          <w:sz w:val="24"/>
          <w:szCs w:val="24"/>
        </w:rPr>
        <w:t xml:space="preserve">            2) уведомление об отказе в предоставлении муниципальной услуги.</w:t>
      </w:r>
    </w:p>
    <w:p w:rsidR="003E6BC7" w:rsidRPr="003E6BC7" w:rsidRDefault="003E6BC7" w:rsidP="003E6BC7">
      <w:pPr>
        <w:ind w:firstLine="709"/>
        <w:jc w:val="both"/>
        <w:rPr>
          <w:rFonts w:ascii="Times New Roman" w:hAnsi="Times New Roman" w:cs="Times New Roman"/>
          <w:i/>
          <w:sz w:val="24"/>
          <w:szCs w:val="24"/>
        </w:rPr>
      </w:pPr>
      <w:r w:rsidRPr="003E6BC7">
        <w:rPr>
          <w:rFonts w:ascii="Times New Roman" w:hAnsi="Times New Roman" w:cs="Times New Roman"/>
          <w:sz w:val="24"/>
          <w:szCs w:val="24"/>
        </w:rPr>
        <w:t xml:space="preserve">Результат предоставления муниципальной услуги предоставляется в виде выписок из реестра. </w:t>
      </w:r>
    </w:p>
    <w:p w:rsidR="003E6BC7" w:rsidRPr="003E6BC7" w:rsidRDefault="003E6BC7" w:rsidP="003E6BC7">
      <w:pPr>
        <w:autoSpaceDE w:val="0"/>
        <w:autoSpaceDN w:val="0"/>
        <w:adjustRightInd w:val="0"/>
        <w:jc w:val="both"/>
        <w:rPr>
          <w:rFonts w:ascii="Times New Roman" w:hAnsi="Times New Roman" w:cs="Times New Roman"/>
          <w:sz w:val="24"/>
          <w:szCs w:val="24"/>
        </w:rPr>
      </w:pPr>
      <w:r w:rsidRPr="003E6BC7">
        <w:rPr>
          <w:rFonts w:ascii="Times New Roman" w:hAnsi="Times New Roman" w:cs="Times New Roman"/>
          <w:sz w:val="24"/>
          <w:szCs w:val="24"/>
        </w:rPr>
        <w:t xml:space="preserve">            Срок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lastRenderedPageBreak/>
        <w:t xml:space="preserve">Срок предоставления муниципальной услуги составляет 10 рабочих дней </w:t>
      </w:r>
      <w:proofErr w:type="gramStart"/>
      <w:r w:rsidRPr="003E6BC7">
        <w:rPr>
          <w:rFonts w:ascii="Times New Roman" w:hAnsi="Times New Roman" w:cs="Times New Roman"/>
          <w:color w:val="000000"/>
          <w:sz w:val="24"/>
          <w:szCs w:val="24"/>
        </w:rPr>
        <w:t>с даты регистрации</w:t>
      </w:r>
      <w:proofErr w:type="gramEnd"/>
      <w:r w:rsidRPr="003E6BC7">
        <w:rPr>
          <w:rFonts w:ascii="Times New Roman" w:hAnsi="Times New Roman" w:cs="Times New Roman"/>
          <w:color w:val="000000"/>
          <w:sz w:val="24"/>
          <w:szCs w:val="24"/>
        </w:rPr>
        <w:t xml:space="preserve"> заявления о предоставлении информации.</w:t>
      </w:r>
    </w:p>
    <w:p w:rsidR="003E6BC7" w:rsidRPr="003E6BC7" w:rsidRDefault="003E6BC7" w:rsidP="003E6BC7">
      <w:pPr>
        <w:autoSpaceDE w:val="0"/>
        <w:autoSpaceDN w:val="0"/>
        <w:adjustRightInd w:val="0"/>
        <w:rPr>
          <w:rFonts w:ascii="Times New Roman" w:hAnsi="Times New Roman" w:cs="Times New Roman"/>
          <w:sz w:val="24"/>
          <w:szCs w:val="24"/>
        </w:rPr>
      </w:pPr>
      <w:r w:rsidRPr="003E6BC7">
        <w:rPr>
          <w:rFonts w:ascii="Times New Roman" w:hAnsi="Times New Roman" w:cs="Times New Roman"/>
          <w:sz w:val="24"/>
          <w:szCs w:val="24"/>
        </w:rPr>
        <w:t xml:space="preserve">            Правовые основания для предоставления муниципальной услуги</w:t>
      </w:r>
    </w:p>
    <w:p w:rsidR="003E6BC7" w:rsidRPr="003E6BC7" w:rsidRDefault="003E6BC7" w:rsidP="003E6BC7">
      <w:pPr>
        <w:widowControl w:val="0"/>
        <w:numPr>
          <w:ilvl w:val="0"/>
          <w:numId w:val="3"/>
        </w:numPr>
        <w:tabs>
          <w:tab w:val="left" w:pos="111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p>
    <w:p w:rsidR="003E6BC7" w:rsidRPr="003E6BC7" w:rsidRDefault="003E6BC7" w:rsidP="003E6BC7">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3E6BC7">
        <w:rPr>
          <w:rFonts w:ascii="Times New Roman" w:hAnsi="Times New Roman" w:cs="Times New Roman"/>
          <w:sz w:val="24"/>
          <w:szCs w:val="24"/>
        </w:rPr>
        <w:t>Конституция Российской Федерации;</w:t>
      </w:r>
    </w:p>
    <w:p w:rsidR="003E6BC7" w:rsidRPr="003E6BC7" w:rsidRDefault="003E6BC7" w:rsidP="003E6BC7">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3E6BC7">
        <w:rPr>
          <w:rFonts w:ascii="Times New Roman" w:hAnsi="Times New Roman" w:cs="Times New Roman"/>
          <w:sz w:val="24"/>
          <w:szCs w:val="24"/>
        </w:rPr>
        <w:t>Гражданский кодекс Российской Федерации;</w:t>
      </w:r>
    </w:p>
    <w:p w:rsidR="003E6BC7" w:rsidRPr="003E6BC7" w:rsidRDefault="003E6BC7" w:rsidP="003E6BC7">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3E6BC7">
        <w:rPr>
          <w:rFonts w:ascii="Times New Roman" w:hAnsi="Times New Roman" w:cs="Times New Roman"/>
          <w:sz w:val="24"/>
          <w:szCs w:val="24"/>
        </w:rPr>
        <w:t xml:space="preserve">Федеральный </w:t>
      </w:r>
      <w:hyperlink r:id="rId8" w:history="1">
        <w:r w:rsidRPr="003E6BC7">
          <w:rPr>
            <w:rFonts w:ascii="Times New Roman" w:hAnsi="Times New Roman" w:cs="Times New Roman"/>
            <w:sz w:val="24"/>
            <w:szCs w:val="24"/>
          </w:rPr>
          <w:t>закон</w:t>
        </w:r>
      </w:hyperlink>
      <w:r w:rsidRPr="003E6BC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E6BC7" w:rsidRPr="003E6BC7" w:rsidRDefault="003E6BC7" w:rsidP="003E6BC7">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3E6BC7">
        <w:rPr>
          <w:rFonts w:ascii="Times New Roman" w:hAnsi="Times New Roman" w:cs="Times New Roman"/>
          <w:sz w:val="24"/>
          <w:szCs w:val="24"/>
        </w:rPr>
        <w:t>Федеральным законом от 27 июля 2006 года № 152-ФЗ «О персональных данных;</w:t>
      </w:r>
    </w:p>
    <w:p w:rsidR="003E6BC7" w:rsidRPr="003E6BC7" w:rsidRDefault="003E6BC7" w:rsidP="003E6BC7">
      <w:pPr>
        <w:pStyle w:val="ab"/>
        <w:spacing w:line="240" w:lineRule="auto"/>
      </w:pPr>
      <w:r w:rsidRPr="003E6BC7">
        <w:t>5)   Федеральным законом от 06.04.2011 № 63-ФЗ «Об электронной подписи»;</w:t>
      </w:r>
    </w:p>
    <w:p w:rsidR="003E6BC7" w:rsidRPr="003E6BC7" w:rsidRDefault="003E6BC7" w:rsidP="003E6BC7">
      <w:pPr>
        <w:pStyle w:val="ab"/>
        <w:spacing w:line="240" w:lineRule="auto"/>
      </w:pPr>
      <w:r w:rsidRPr="003E6BC7">
        <w:t>6)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3E6BC7" w:rsidRPr="003E6BC7" w:rsidRDefault="003E6BC7" w:rsidP="003E6BC7">
      <w:pPr>
        <w:autoSpaceDE w:val="0"/>
        <w:autoSpaceDN w:val="0"/>
        <w:adjustRightInd w:val="0"/>
        <w:ind w:right="-1" w:firstLine="708"/>
        <w:jc w:val="both"/>
        <w:rPr>
          <w:rFonts w:ascii="Times New Roman" w:hAnsi="Times New Roman" w:cs="Times New Roman"/>
          <w:sz w:val="24"/>
          <w:szCs w:val="24"/>
        </w:rPr>
      </w:pPr>
      <w:r w:rsidRPr="003E6BC7">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6BC7" w:rsidRPr="003E6BC7" w:rsidRDefault="003E6BC7" w:rsidP="003E6BC7">
      <w:pPr>
        <w:widowControl w:val="0"/>
        <w:numPr>
          <w:ilvl w:val="0"/>
          <w:numId w:val="3"/>
        </w:numPr>
        <w:tabs>
          <w:tab w:val="left" w:pos="14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3E6BC7" w:rsidRPr="003E6BC7" w:rsidRDefault="003E6BC7" w:rsidP="003E6BC7">
      <w:pPr>
        <w:widowControl w:val="0"/>
        <w:numPr>
          <w:ilvl w:val="0"/>
          <w:numId w:val="3"/>
        </w:numPr>
        <w:tabs>
          <w:tab w:val="left" w:pos="14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Для получения муниципальной услуги заявитель представляет:</w:t>
      </w:r>
    </w:p>
    <w:p w:rsidR="003E6BC7" w:rsidRPr="003E6BC7" w:rsidRDefault="003E6BC7" w:rsidP="003E6BC7">
      <w:pPr>
        <w:widowControl w:val="0"/>
        <w:numPr>
          <w:ilvl w:val="0"/>
          <w:numId w:val="6"/>
        </w:numPr>
        <w:tabs>
          <w:tab w:val="left" w:pos="993"/>
        </w:tabs>
        <w:spacing w:after="0"/>
        <w:ind w:right="-1" w:firstLine="709"/>
        <w:jc w:val="both"/>
        <w:rPr>
          <w:rFonts w:ascii="Times New Roman" w:hAnsi="Times New Roman" w:cs="Times New Roman"/>
          <w:sz w:val="24"/>
          <w:szCs w:val="24"/>
        </w:rPr>
      </w:pPr>
      <w:r w:rsidRPr="003E6BC7">
        <w:rPr>
          <w:rFonts w:ascii="Times New Roman" w:hAnsi="Times New Roman" w:cs="Times New Roman"/>
          <w:color w:val="000000"/>
          <w:sz w:val="24"/>
          <w:szCs w:val="24"/>
        </w:rPr>
        <w:t xml:space="preserve">Заявление о предоставлении муниципальной услуги по </w:t>
      </w:r>
      <w:r w:rsidRPr="003E6BC7">
        <w:rPr>
          <w:rFonts w:ascii="Times New Roman" w:hAnsi="Times New Roman" w:cs="Times New Roman"/>
          <w:sz w:val="24"/>
          <w:szCs w:val="24"/>
        </w:rPr>
        <w:t>форме согласно приложению № 1 к настоящему Административному регламенту.</w:t>
      </w:r>
    </w:p>
    <w:p w:rsidR="003E6BC7" w:rsidRPr="003E6BC7" w:rsidRDefault="003E6BC7" w:rsidP="003E6BC7">
      <w:pPr>
        <w:widowControl w:val="0"/>
        <w:tabs>
          <w:tab w:val="left" w:pos="993"/>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6BC7" w:rsidRPr="003E6BC7" w:rsidRDefault="003E6BC7" w:rsidP="003E6BC7">
      <w:pPr>
        <w:widowControl w:val="0"/>
        <w:tabs>
          <w:tab w:val="left" w:pos="993"/>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3E6BC7" w:rsidRPr="003E6BC7" w:rsidRDefault="003E6BC7" w:rsidP="003E6BC7">
      <w:pPr>
        <w:widowControl w:val="0"/>
        <w:tabs>
          <w:tab w:val="left" w:pos="993"/>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форме электронного документа в личном кабинете на ЕПГУ;</w:t>
      </w:r>
    </w:p>
    <w:p w:rsidR="003E6BC7" w:rsidRPr="003E6BC7" w:rsidRDefault="003E6BC7" w:rsidP="003E6BC7">
      <w:pPr>
        <w:widowControl w:val="0"/>
        <w:tabs>
          <w:tab w:val="left" w:pos="993"/>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 бумажном носителе в виде распечатанного экземпляра электронного документа в Уполномоченном органе, МФЦ.</w:t>
      </w:r>
    </w:p>
    <w:p w:rsidR="003E6BC7" w:rsidRPr="003E6BC7" w:rsidRDefault="003E6BC7" w:rsidP="003E6BC7">
      <w:pPr>
        <w:widowControl w:val="0"/>
        <w:numPr>
          <w:ilvl w:val="0"/>
          <w:numId w:val="6"/>
        </w:numPr>
        <w:tabs>
          <w:tab w:val="left" w:pos="993"/>
          <w:tab w:val="left" w:pos="1505"/>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3E6BC7">
        <w:rPr>
          <w:rFonts w:ascii="Times New Roman" w:hAnsi="Times New Roman" w:cs="Times New Roman"/>
          <w:color w:val="000000"/>
          <w:sz w:val="24"/>
          <w:szCs w:val="24"/>
        </w:rPr>
        <w:t>.</w:t>
      </w:r>
    </w:p>
    <w:p w:rsidR="003E6BC7" w:rsidRPr="003E6BC7" w:rsidRDefault="003E6BC7" w:rsidP="003E6BC7">
      <w:pPr>
        <w:pStyle w:val="aa"/>
        <w:widowControl w:val="0"/>
        <w:tabs>
          <w:tab w:val="left" w:pos="993"/>
        </w:tabs>
        <w:spacing w:after="0" w:line="240" w:lineRule="auto"/>
        <w:ind w:left="0" w:right="-1" w:firstLine="708"/>
        <w:jc w:val="both"/>
        <w:rPr>
          <w:rFonts w:ascii="Times New Roman" w:hAnsi="Times New Roman"/>
          <w:color w:val="000000"/>
          <w:sz w:val="24"/>
          <w:szCs w:val="24"/>
        </w:rPr>
      </w:pPr>
      <w:r w:rsidRPr="003E6BC7">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6BC7">
        <w:rPr>
          <w:rFonts w:ascii="Times New Roman" w:hAnsi="Times New Roman"/>
          <w:color w:val="000000"/>
          <w:sz w:val="24"/>
          <w:szCs w:val="24"/>
        </w:rPr>
        <w:t>ии и ау</w:t>
      </w:r>
      <w:proofErr w:type="gramEnd"/>
      <w:r w:rsidRPr="003E6BC7">
        <w:rPr>
          <w:rFonts w:ascii="Times New Roman" w:hAnsi="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6BC7" w:rsidRPr="003E6BC7" w:rsidRDefault="003E6BC7" w:rsidP="003E6BC7">
      <w:pPr>
        <w:widowControl w:val="0"/>
        <w:numPr>
          <w:ilvl w:val="0"/>
          <w:numId w:val="6"/>
        </w:numPr>
        <w:tabs>
          <w:tab w:val="left" w:pos="993"/>
          <w:tab w:val="left" w:pos="1505"/>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3E6BC7" w:rsidRPr="003E6BC7" w:rsidRDefault="003E6BC7" w:rsidP="003E6BC7">
      <w:pPr>
        <w:widowControl w:val="0"/>
        <w:tabs>
          <w:tab w:val="left" w:pos="709"/>
          <w:tab w:val="left" w:pos="993"/>
        </w:tabs>
        <w:ind w:right="-1"/>
        <w:jc w:val="both"/>
        <w:rPr>
          <w:rFonts w:ascii="Times New Roman" w:hAnsi="Times New Roman" w:cs="Times New Roman"/>
          <w:sz w:val="24"/>
          <w:szCs w:val="24"/>
        </w:rPr>
      </w:pPr>
      <w:r w:rsidRPr="003E6BC7">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3E6BC7">
        <w:rPr>
          <w:rFonts w:ascii="Times New Roman" w:hAnsi="Times New Roman" w:cs="Times New Roman"/>
          <w:sz w:val="24"/>
          <w:szCs w:val="24"/>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E6BC7">
        <w:rPr>
          <w:rFonts w:ascii="Times New Roman" w:hAnsi="Times New Roman" w:cs="Times New Roman"/>
          <w:sz w:val="24"/>
          <w:szCs w:val="24"/>
          <w:lang w:val="en-US"/>
        </w:rPr>
        <w:t>sig</w:t>
      </w:r>
      <w:r w:rsidRPr="003E6BC7">
        <w:rPr>
          <w:rFonts w:ascii="Times New Roman" w:hAnsi="Times New Roman" w:cs="Times New Roman"/>
          <w:sz w:val="24"/>
          <w:szCs w:val="24"/>
        </w:rPr>
        <w:t>.</w:t>
      </w:r>
    </w:p>
    <w:p w:rsidR="003E6BC7" w:rsidRPr="003E6BC7" w:rsidRDefault="003E6BC7" w:rsidP="003E6BC7">
      <w:pPr>
        <w:widowControl w:val="0"/>
        <w:numPr>
          <w:ilvl w:val="0"/>
          <w:numId w:val="8"/>
        </w:numPr>
        <w:tabs>
          <w:tab w:val="left" w:pos="138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6BC7" w:rsidRPr="003E6BC7" w:rsidRDefault="003E6BC7" w:rsidP="003E6BC7">
      <w:pPr>
        <w:widowControl w:val="0"/>
        <w:numPr>
          <w:ilvl w:val="0"/>
          <w:numId w:val="7"/>
        </w:numPr>
        <w:tabs>
          <w:tab w:val="left" w:pos="113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Выписка из Единого государственного реестра юридических лиц, в случае подачи заявления юридическим лицом;</w:t>
      </w:r>
    </w:p>
    <w:p w:rsidR="003E6BC7" w:rsidRPr="003E6BC7" w:rsidRDefault="003E6BC7" w:rsidP="003E6BC7">
      <w:pPr>
        <w:widowControl w:val="0"/>
        <w:numPr>
          <w:ilvl w:val="0"/>
          <w:numId w:val="8"/>
        </w:numPr>
        <w:tabs>
          <w:tab w:val="left" w:pos="1645"/>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3E6BC7" w:rsidRPr="003E6BC7" w:rsidRDefault="003E6BC7" w:rsidP="003E6BC7">
      <w:pPr>
        <w:widowControl w:val="0"/>
        <w:numPr>
          <w:ilvl w:val="0"/>
          <w:numId w:val="9"/>
        </w:numPr>
        <w:tabs>
          <w:tab w:val="left" w:pos="1063"/>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BC7" w:rsidRPr="003E6BC7" w:rsidRDefault="003E6BC7" w:rsidP="003E6BC7">
      <w:pPr>
        <w:widowControl w:val="0"/>
        <w:numPr>
          <w:ilvl w:val="0"/>
          <w:numId w:val="9"/>
        </w:numPr>
        <w:tabs>
          <w:tab w:val="left" w:pos="1063"/>
        </w:tabs>
        <w:spacing w:after="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Pr>
          <w:rFonts w:ascii="Times New Roman" w:hAnsi="Times New Roman" w:cs="Times New Roman"/>
          <w:iCs/>
          <w:color w:val="000000"/>
          <w:sz w:val="24"/>
          <w:szCs w:val="24"/>
        </w:rPr>
        <w:t xml:space="preserve">Администрации Володинского сельского поселения </w:t>
      </w:r>
      <w:r w:rsidRPr="003E6BC7">
        <w:rPr>
          <w:rFonts w:ascii="Times New Roman" w:hAnsi="Times New Roman" w:cs="Times New Roman"/>
          <w:color w:val="000000"/>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E6BC7">
        <w:rPr>
          <w:rFonts w:ascii="Times New Roman" w:hAnsi="Times New Roman" w:cs="Times New Roman"/>
          <w:color w:val="000000"/>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3E6BC7" w:rsidRPr="003E6BC7" w:rsidRDefault="003E6BC7" w:rsidP="003E6BC7">
      <w:pPr>
        <w:widowControl w:val="0"/>
        <w:numPr>
          <w:ilvl w:val="0"/>
          <w:numId w:val="9"/>
        </w:numPr>
        <w:tabs>
          <w:tab w:val="left" w:pos="1219"/>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BC7" w:rsidRPr="003E6BC7" w:rsidRDefault="003E6BC7" w:rsidP="003E6BC7">
      <w:pPr>
        <w:widowControl w:val="0"/>
        <w:tabs>
          <w:tab w:val="left" w:pos="1846"/>
          <w:tab w:val="left" w:pos="4106"/>
          <w:tab w:val="left" w:pos="5225"/>
          <w:tab w:val="left" w:pos="5782"/>
          <w:tab w:val="left" w:pos="6828"/>
          <w:tab w:val="left" w:pos="7318"/>
        </w:tabs>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3E6BC7">
        <w:rPr>
          <w:rFonts w:ascii="Times New Roman"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6BC7" w:rsidRPr="003E6BC7" w:rsidRDefault="003E6BC7" w:rsidP="003E6BC7">
      <w:pPr>
        <w:keepNext/>
        <w:keepLines/>
        <w:widowControl w:val="0"/>
        <w:ind w:right="-1" w:firstLine="709"/>
        <w:jc w:val="both"/>
        <w:outlineLvl w:val="0"/>
        <w:rPr>
          <w:rFonts w:ascii="Times New Roman" w:hAnsi="Times New Roman" w:cs="Times New Roman"/>
          <w:bCs/>
          <w:color w:val="000000"/>
          <w:sz w:val="24"/>
          <w:szCs w:val="24"/>
        </w:rPr>
      </w:pPr>
      <w:bookmarkStart w:id="3" w:name="bookmark11"/>
      <w:r w:rsidRPr="003E6BC7">
        <w:rPr>
          <w:rFonts w:ascii="Times New Roman" w:hAnsi="Times New Roman" w:cs="Times New Roman"/>
          <w:bCs/>
          <w:color w:val="000000"/>
          <w:sz w:val="24"/>
          <w:szCs w:val="24"/>
        </w:rPr>
        <w:t>Исчерпывающий перечень оснований для отказа в приеме документов,</w:t>
      </w:r>
      <w:r w:rsidRPr="003E6BC7">
        <w:rPr>
          <w:rFonts w:ascii="Times New Roman" w:hAnsi="Times New Roman" w:cs="Times New Roman"/>
          <w:bCs/>
          <w:color w:val="000000"/>
          <w:sz w:val="24"/>
          <w:szCs w:val="24"/>
        </w:rPr>
        <w:br/>
        <w:t>необходимых для предоставления муниципальной услуги</w:t>
      </w:r>
      <w:bookmarkEnd w:id="3"/>
    </w:p>
    <w:p w:rsidR="003E6BC7" w:rsidRPr="003E6BC7" w:rsidRDefault="003E6BC7" w:rsidP="003E6BC7">
      <w:pPr>
        <w:widowControl w:val="0"/>
        <w:numPr>
          <w:ilvl w:val="0"/>
          <w:numId w:val="8"/>
        </w:numPr>
        <w:tabs>
          <w:tab w:val="left" w:pos="158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3E6BC7" w:rsidRPr="003E6BC7" w:rsidRDefault="003E6BC7" w:rsidP="003E6BC7">
      <w:pPr>
        <w:pStyle w:val="aa"/>
        <w:tabs>
          <w:tab w:val="left" w:pos="0"/>
        </w:tabs>
        <w:spacing w:after="0" w:line="240" w:lineRule="auto"/>
        <w:ind w:left="0"/>
        <w:jc w:val="both"/>
        <w:rPr>
          <w:rFonts w:ascii="Times New Roman" w:hAnsi="Times New Roman"/>
          <w:sz w:val="24"/>
          <w:szCs w:val="24"/>
        </w:rPr>
      </w:pPr>
      <w:r w:rsidRPr="003E6BC7">
        <w:rPr>
          <w:rFonts w:ascii="Times New Roman" w:hAnsi="Times New Roman"/>
          <w:sz w:val="24"/>
          <w:szCs w:val="24"/>
        </w:rPr>
        <w:lastRenderedPageBreak/>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3E6BC7" w:rsidRPr="003E6BC7" w:rsidRDefault="003E6BC7" w:rsidP="003E6BC7">
      <w:pPr>
        <w:pStyle w:val="aa"/>
        <w:tabs>
          <w:tab w:val="left" w:pos="0"/>
        </w:tabs>
        <w:spacing w:after="0" w:line="240" w:lineRule="auto"/>
        <w:ind w:left="0"/>
        <w:jc w:val="both"/>
        <w:rPr>
          <w:rFonts w:ascii="Times New Roman" w:hAnsi="Times New Roman"/>
          <w:sz w:val="24"/>
          <w:szCs w:val="24"/>
        </w:rPr>
      </w:pPr>
      <w:r w:rsidRPr="003E6BC7">
        <w:rPr>
          <w:rFonts w:ascii="Times New Roman" w:hAnsi="Times New Roman"/>
          <w:sz w:val="24"/>
          <w:szCs w:val="24"/>
        </w:rPr>
        <w:t xml:space="preserve">           2) заявителем не представлен документ, удостоверяющий личность заявителя, </w:t>
      </w:r>
    </w:p>
    <w:p w:rsidR="003E6BC7" w:rsidRPr="003E6BC7" w:rsidRDefault="003E6BC7" w:rsidP="003E6BC7">
      <w:pPr>
        <w:pStyle w:val="aa"/>
        <w:tabs>
          <w:tab w:val="left" w:pos="0"/>
        </w:tabs>
        <w:spacing w:after="0" w:line="240" w:lineRule="auto"/>
        <w:ind w:left="0"/>
        <w:jc w:val="both"/>
        <w:rPr>
          <w:rFonts w:ascii="Times New Roman" w:hAnsi="Times New Roman"/>
          <w:sz w:val="24"/>
          <w:szCs w:val="24"/>
        </w:rPr>
      </w:pPr>
      <w:r w:rsidRPr="003E6BC7">
        <w:rPr>
          <w:rFonts w:ascii="Times New Roman" w:hAnsi="Times New Roman"/>
          <w:sz w:val="24"/>
          <w:szCs w:val="24"/>
        </w:rPr>
        <w:t xml:space="preserve">           3) к заявлению не приложены документы для оказания муниципальной услуги, указанные в пункте 2.8. административного регламента.</w:t>
      </w:r>
    </w:p>
    <w:p w:rsidR="003E6BC7" w:rsidRPr="003E6BC7" w:rsidRDefault="003E6BC7" w:rsidP="003E6BC7">
      <w:pPr>
        <w:pStyle w:val="aa"/>
        <w:tabs>
          <w:tab w:val="left" w:pos="0"/>
        </w:tabs>
        <w:spacing w:after="0" w:line="240" w:lineRule="auto"/>
        <w:ind w:left="0"/>
        <w:jc w:val="both"/>
        <w:rPr>
          <w:rFonts w:ascii="Times New Roman" w:hAnsi="Times New Roman"/>
          <w:sz w:val="24"/>
          <w:szCs w:val="24"/>
        </w:rPr>
      </w:pPr>
      <w:r w:rsidRPr="003E6BC7">
        <w:rPr>
          <w:rFonts w:ascii="Times New Roman" w:hAnsi="Times New Roman"/>
          <w:sz w:val="24"/>
          <w:szCs w:val="24"/>
        </w:rPr>
        <w:t xml:space="preserve">          4) текст заявления не поддается прочтению;</w:t>
      </w:r>
    </w:p>
    <w:p w:rsidR="003E6BC7" w:rsidRPr="003E6BC7" w:rsidRDefault="003E6BC7" w:rsidP="003E6BC7">
      <w:pPr>
        <w:pStyle w:val="aa"/>
        <w:tabs>
          <w:tab w:val="left" w:pos="0"/>
        </w:tabs>
        <w:spacing w:after="0" w:line="240" w:lineRule="auto"/>
        <w:ind w:left="0"/>
        <w:jc w:val="both"/>
        <w:rPr>
          <w:rFonts w:ascii="Times New Roman" w:hAnsi="Times New Roman"/>
          <w:sz w:val="24"/>
          <w:szCs w:val="24"/>
        </w:rPr>
      </w:pPr>
      <w:r w:rsidRPr="003E6BC7">
        <w:rPr>
          <w:rFonts w:ascii="Times New Roman" w:hAnsi="Times New Roman"/>
          <w:sz w:val="24"/>
          <w:szCs w:val="24"/>
        </w:rPr>
        <w:t xml:space="preserve">          5) заявление о предоставлении муниципальной услуги не соответствуют форме, представленной в приложении 1к настоящему административному регламенту;</w:t>
      </w:r>
    </w:p>
    <w:p w:rsidR="003E6BC7" w:rsidRPr="003E6BC7" w:rsidRDefault="003E6BC7" w:rsidP="003E6BC7">
      <w:pPr>
        <w:pStyle w:val="aa"/>
        <w:tabs>
          <w:tab w:val="left" w:pos="0"/>
        </w:tabs>
        <w:spacing w:after="0" w:line="240" w:lineRule="auto"/>
        <w:ind w:left="0"/>
        <w:jc w:val="both"/>
        <w:rPr>
          <w:rFonts w:ascii="Times New Roman" w:hAnsi="Times New Roman"/>
          <w:sz w:val="24"/>
          <w:szCs w:val="24"/>
        </w:rPr>
      </w:pPr>
      <w:r w:rsidRPr="003E6BC7">
        <w:rPr>
          <w:rFonts w:ascii="Times New Roman" w:hAnsi="Times New Roman"/>
          <w:sz w:val="24"/>
          <w:szCs w:val="24"/>
        </w:rPr>
        <w:t xml:space="preserve">          6) заявителем не представлены для сверки подлинники документов.</w:t>
      </w:r>
    </w:p>
    <w:p w:rsidR="003E6BC7" w:rsidRPr="003E6BC7" w:rsidRDefault="003E6BC7" w:rsidP="003E6BC7">
      <w:pPr>
        <w:pStyle w:val="aa"/>
        <w:widowControl w:val="0"/>
        <w:tabs>
          <w:tab w:val="left" w:pos="1276"/>
          <w:tab w:val="left" w:pos="1572"/>
        </w:tabs>
        <w:spacing w:after="0" w:line="240" w:lineRule="auto"/>
        <w:ind w:left="0" w:right="-1" w:firstLine="567"/>
        <w:jc w:val="both"/>
        <w:rPr>
          <w:rFonts w:ascii="Times New Roman" w:hAnsi="Times New Roman"/>
          <w:sz w:val="24"/>
          <w:szCs w:val="24"/>
        </w:rPr>
      </w:pPr>
      <w:r w:rsidRPr="003E6BC7">
        <w:rPr>
          <w:rFonts w:ascii="Times New Roman" w:hAnsi="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E6BC7" w:rsidRPr="003E6BC7" w:rsidRDefault="003E6BC7" w:rsidP="003E6BC7">
      <w:pPr>
        <w:pStyle w:val="aa"/>
        <w:keepNext/>
        <w:keepLines/>
        <w:widowControl w:val="0"/>
        <w:spacing w:after="0" w:line="240" w:lineRule="auto"/>
        <w:ind w:left="0" w:right="-1" w:firstLine="708"/>
        <w:jc w:val="both"/>
        <w:outlineLvl w:val="0"/>
        <w:rPr>
          <w:rFonts w:ascii="Times New Roman" w:hAnsi="Times New Roman"/>
          <w:bCs/>
          <w:color w:val="000000"/>
          <w:sz w:val="24"/>
          <w:szCs w:val="24"/>
        </w:rPr>
      </w:pPr>
      <w:r w:rsidRPr="003E6BC7">
        <w:rPr>
          <w:rFonts w:ascii="Times New Roman" w:hAnsi="Times New Roman"/>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6BC7" w:rsidRPr="003E6BC7" w:rsidRDefault="003E6BC7" w:rsidP="003E6BC7">
      <w:pPr>
        <w:widowControl w:val="0"/>
        <w:tabs>
          <w:tab w:val="left" w:pos="1584"/>
        </w:tabs>
        <w:ind w:right="-1"/>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3E6BC7" w:rsidRPr="003E6BC7" w:rsidRDefault="003E6BC7" w:rsidP="003E6BC7">
      <w:pPr>
        <w:widowControl w:val="0"/>
        <w:tabs>
          <w:tab w:val="left" w:pos="1584"/>
        </w:tabs>
        <w:ind w:right="-1"/>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        </w:t>
      </w:r>
      <w:r w:rsidRPr="003E6BC7">
        <w:rPr>
          <w:rFonts w:ascii="Times New Roman" w:hAnsi="Times New Roman" w:cs="Times New Roman"/>
          <w:sz w:val="24"/>
          <w:szCs w:val="24"/>
        </w:rPr>
        <w:t xml:space="preserve"> 2.13 Основания для отказа в предоставлении муниципальной услуги:</w:t>
      </w:r>
    </w:p>
    <w:p w:rsidR="003E6BC7" w:rsidRPr="003E6BC7" w:rsidRDefault="003E6BC7" w:rsidP="003E6BC7">
      <w:pPr>
        <w:pStyle w:val="aa"/>
        <w:tabs>
          <w:tab w:val="left" w:pos="0"/>
        </w:tabs>
        <w:spacing w:after="0" w:line="240" w:lineRule="auto"/>
        <w:ind w:left="0" w:firstLine="550"/>
        <w:jc w:val="both"/>
        <w:rPr>
          <w:rFonts w:ascii="Times New Roman" w:hAnsi="Times New Roman"/>
          <w:sz w:val="24"/>
          <w:szCs w:val="24"/>
        </w:rPr>
      </w:pPr>
      <w:r w:rsidRPr="003E6BC7">
        <w:rPr>
          <w:rFonts w:ascii="Times New Roman" w:hAnsi="Times New Roman"/>
          <w:sz w:val="24"/>
          <w:szCs w:val="24"/>
        </w:rPr>
        <w:t>1)</w:t>
      </w:r>
      <w:r w:rsidRPr="003E6BC7">
        <w:rPr>
          <w:rFonts w:ascii="Times New Roman" w:hAnsi="Times New Roman"/>
          <w:color w:val="FF0000"/>
          <w:sz w:val="24"/>
          <w:szCs w:val="24"/>
        </w:rPr>
        <w:t xml:space="preserve"> </w:t>
      </w:r>
      <w:r w:rsidRPr="003E6BC7">
        <w:rPr>
          <w:rFonts w:ascii="Times New Roman" w:hAnsi="Times New Roman"/>
          <w:sz w:val="24"/>
          <w:szCs w:val="24"/>
        </w:rPr>
        <w:t>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w:t>
      </w:r>
      <w:r w:rsidR="00446E9B">
        <w:rPr>
          <w:rFonts w:ascii="Times New Roman" w:hAnsi="Times New Roman"/>
          <w:sz w:val="24"/>
          <w:szCs w:val="24"/>
        </w:rPr>
        <w:t>а муниципального образования  Володинское  сельское поселение</w:t>
      </w:r>
      <w:r w:rsidRPr="003E6BC7">
        <w:rPr>
          <w:rFonts w:ascii="Times New Roman" w:hAnsi="Times New Roman"/>
          <w:sz w:val="24"/>
          <w:szCs w:val="24"/>
        </w:rPr>
        <w:t>;</w:t>
      </w:r>
    </w:p>
    <w:p w:rsidR="003E6BC7" w:rsidRPr="003E6BC7" w:rsidRDefault="003E6BC7" w:rsidP="003E6BC7">
      <w:pPr>
        <w:pStyle w:val="ab"/>
        <w:spacing w:line="240" w:lineRule="auto"/>
        <w:ind w:firstLine="0"/>
        <w:rPr>
          <w:color w:val="FF0000"/>
        </w:rPr>
      </w:pPr>
      <w:r w:rsidRPr="003E6BC7">
        <w:t xml:space="preserve">        2) содержание заявления не позволяет установить запрашиваемую информацию;</w:t>
      </w:r>
    </w:p>
    <w:p w:rsidR="003E6BC7" w:rsidRPr="003E6BC7" w:rsidRDefault="003E6BC7" w:rsidP="003E6BC7">
      <w:pPr>
        <w:pStyle w:val="ab"/>
        <w:spacing w:line="240" w:lineRule="auto"/>
        <w:ind w:firstLine="0"/>
      </w:pPr>
      <w:r w:rsidRPr="003E6BC7">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3E6BC7" w:rsidRPr="003E6BC7" w:rsidRDefault="003E6BC7" w:rsidP="003E6BC7">
      <w:pPr>
        <w:keepNext/>
        <w:keepLines/>
        <w:widowControl w:val="0"/>
        <w:ind w:right="-1" w:firstLine="709"/>
        <w:jc w:val="both"/>
        <w:outlineLvl w:val="0"/>
        <w:rPr>
          <w:rFonts w:ascii="Times New Roman" w:hAnsi="Times New Roman" w:cs="Times New Roman"/>
          <w:bCs/>
          <w:color w:val="000000"/>
          <w:sz w:val="24"/>
          <w:szCs w:val="24"/>
        </w:rPr>
      </w:pPr>
      <w:bookmarkStart w:id="4" w:name="bookmark14"/>
      <w:r w:rsidRPr="003E6BC7">
        <w:rPr>
          <w:rFonts w:ascii="Times New Roman" w:hAnsi="Times New Roman" w:cs="Times New Roman"/>
          <w:bCs/>
          <w:color w:val="000000"/>
          <w:sz w:val="24"/>
          <w:szCs w:val="24"/>
        </w:rPr>
        <w:t xml:space="preserve">Размер </w:t>
      </w:r>
      <w:bookmarkEnd w:id="4"/>
      <w:r w:rsidRPr="003E6BC7">
        <w:rPr>
          <w:rFonts w:ascii="Times New Roman" w:hAnsi="Times New Roman" w:cs="Times New Roman"/>
          <w:bCs/>
          <w:color w:val="000000"/>
          <w:sz w:val="24"/>
          <w:szCs w:val="24"/>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3E6BC7">
        <w:rPr>
          <w:rFonts w:ascii="Times New Roman" w:hAnsi="Times New Roman"/>
          <w:color w:val="000000"/>
          <w:sz w:val="24"/>
          <w:szCs w:val="24"/>
        </w:rPr>
        <w:t xml:space="preserve">           2.14.Предоставление муниципальной услуги осуществляется бесплатно</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BC7" w:rsidRPr="003E6BC7" w:rsidRDefault="003E6BC7" w:rsidP="003E6BC7">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Срок регистрации запроса заявителя о предоставлении муниципальной услуги</w:t>
      </w:r>
    </w:p>
    <w:p w:rsidR="003E6BC7" w:rsidRPr="003E6BC7" w:rsidRDefault="003E6BC7" w:rsidP="003E6BC7">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3E6BC7">
        <w:rPr>
          <w:rFonts w:ascii="Times New Roman" w:hAnsi="Times New Roman" w:cs="Times New Roman"/>
          <w:color w:val="000000"/>
          <w:sz w:val="24"/>
          <w:szCs w:val="24"/>
        </w:rPr>
        <w:t>с даты получения</w:t>
      </w:r>
      <w:proofErr w:type="gramEnd"/>
      <w:r w:rsidRPr="003E6BC7">
        <w:rPr>
          <w:rFonts w:ascii="Times New Roman" w:hAnsi="Times New Roman" w:cs="Times New Roman"/>
          <w:color w:val="000000"/>
          <w:sz w:val="24"/>
          <w:szCs w:val="24"/>
        </w:rPr>
        <w:t xml:space="preserve"> заявления и документов, необходимых для предоставления муниципальной услуги.</w:t>
      </w:r>
    </w:p>
    <w:p w:rsidR="003E6BC7" w:rsidRPr="003E6BC7" w:rsidRDefault="003E6BC7" w:rsidP="003E6BC7">
      <w:pPr>
        <w:pStyle w:val="aa"/>
        <w:autoSpaceDE w:val="0"/>
        <w:autoSpaceDN w:val="0"/>
        <w:adjustRightInd w:val="0"/>
        <w:spacing w:after="0" w:line="240" w:lineRule="auto"/>
        <w:ind w:left="0" w:right="-1" w:firstLine="709"/>
        <w:jc w:val="both"/>
        <w:rPr>
          <w:rFonts w:ascii="Times New Roman" w:hAnsi="Times New Roman"/>
          <w:bCs/>
          <w:sz w:val="24"/>
          <w:szCs w:val="24"/>
        </w:rPr>
      </w:pPr>
      <w:proofErr w:type="gramStart"/>
      <w:r w:rsidRPr="003E6BC7">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6BC7" w:rsidRPr="003E6BC7" w:rsidRDefault="003E6BC7" w:rsidP="003E6BC7">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lastRenderedPageBreak/>
        <w:t>В случае</w:t>
      </w:r>
      <w:proofErr w:type="gramStart"/>
      <w:r w:rsidRPr="003E6BC7">
        <w:rPr>
          <w:rFonts w:ascii="Times New Roman" w:hAnsi="Times New Roman" w:cs="Times New Roman"/>
          <w:color w:val="000000"/>
          <w:sz w:val="24"/>
          <w:szCs w:val="24"/>
        </w:rPr>
        <w:t>,</w:t>
      </w:r>
      <w:proofErr w:type="gramEnd"/>
      <w:r w:rsidRPr="003E6BC7">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6BC7">
        <w:rPr>
          <w:rFonts w:ascii="Times New Roman" w:hAnsi="Times New Roman" w:cs="Times New Roman"/>
          <w:color w:val="000000"/>
          <w:sz w:val="24"/>
          <w:szCs w:val="24"/>
          <w:lang w:val="en-US"/>
        </w:rPr>
        <w:t>I</w:t>
      </w:r>
      <w:r w:rsidRPr="003E6BC7">
        <w:rPr>
          <w:rFonts w:ascii="Times New Roman" w:hAnsi="Times New Roman" w:cs="Times New Roman"/>
          <w:color w:val="00000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Центральный вход в здание Уполномоченного органа оборудован информационной табличкой (вывеской), содержащей информацию:</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наименование;</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местонахождение и юридический адрес; режим работы; график приема;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номера телефонов для справок.</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Помещения, в которых предоставляется муниципальная услуга, соответствуют санитарно-эпидемиологическим правилам и нормативам.</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Помещения, в которых предоставляется муниципальная услуга, оснащены:</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противопожарной системой и средствами пожаротушения;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системой оповещения о возникновении чрезвычайной ситуации;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средствами оказания первой медицинской помощи;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туалетными комнатами для посетителей.</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Места для заполнения заявлений оборудованы стульями, столами (стойками), бланками заявлений, письменными принадлежностями.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Места приема Заявителей оборудованы информационными табличками (вывесками) с указанием:</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номера кабинета и наименования отдела;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 предоставлении муниципальной услуги инвалидам обеспечиваются: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допуск сурдопереводчика и тифлосурдопереводчика;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bookmarkStart w:id="5" w:name="bookmark16"/>
      <w:r w:rsidRPr="003E6BC7">
        <w:rPr>
          <w:rFonts w:ascii="Times New Roman" w:hAnsi="Times New Roman"/>
          <w:b/>
          <w:bCs/>
          <w:color w:val="000000"/>
          <w:sz w:val="24"/>
          <w:szCs w:val="24"/>
        </w:rPr>
        <w:t xml:space="preserve">            </w:t>
      </w:r>
      <w:r w:rsidRPr="003E6BC7">
        <w:rPr>
          <w:rFonts w:ascii="Times New Roman" w:hAnsi="Times New Roman"/>
          <w:bCs/>
          <w:color w:val="000000"/>
          <w:sz w:val="24"/>
          <w:szCs w:val="24"/>
        </w:rPr>
        <w:t>Показатели доступности и качества муниципальной</w:t>
      </w:r>
      <w:bookmarkStart w:id="6" w:name="bookmark17"/>
      <w:bookmarkEnd w:id="5"/>
      <w:r w:rsidRPr="003E6BC7">
        <w:rPr>
          <w:rFonts w:ascii="Times New Roman" w:hAnsi="Times New Roman"/>
          <w:bCs/>
          <w:color w:val="000000"/>
          <w:sz w:val="24"/>
          <w:szCs w:val="24"/>
        </w:rPr>
        <w:t xml:space="preserve"> услуги</w:t>
      </w:r>
      <w:bookmarkEnd w:id="6"/>
    </w:p>
    <w:p w:rsidR="003E6BC7" w:rsidRPr="003E6BC7" w:rsidRDefault="003E6BC7" w:rsidP="003E6BC7">
      <w:pPr>
        <w:widowControl w:val="0"/>
        <w:numPr>
          <w:ilvl w:val="1"/>
          <w:numId w:val="10"/>
        </w:numPr>
        <w:tabs>
          <w:tab w:val="left" w:pos="1397"/>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Основными показателями доступности предоставления муниципальной услуги являются:</w:t>
      </w:r>
    </w:p>
    <w:p w:rsidR="003E6BC7" w:rsidRPr="003E6BC7" w:rsidRDefault="003E6BC7" w:rsidP="003E6BC7">
      <w:pPr>
        <w:widowControl w:val="0"/>
        <w:numPr>
          <w:ilvl w:val="2"/>
          <w:numId w:val="11"/>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6BC7" w:rsidRPr="003E6BC7" w:rsidRDefault="003E6BC7" w:rsidP="003E6BC7">
      <w:pPr>
        <w:widowControl w:val="0"/>
        <w:numPr>
          <w:ilvl w:val="2"/>
          <w:numId w:val="11"/>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3E6BC7" w:rsidRPr="003E6BC7" w:rsidRDefault="003E6BC7" w:rsidP="003E6BC7">
      <w:pPr>
        <w:widowControl w:val="0"/>
        <w:numPr>
          <w:ilvl w:val="2"/>
          <w:numId w:val="11"/>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BC7" w:rsidRPr="003E6BC7" w:rsidRDefault="003E6BC7" w:rsidP="003E6BC7">
      <w:pPr>
        <w:widowControl w:val="0"/>
        <w:numPr>
          <w:ilvl w:val="1"/>
          <w:numId w:val="10"/>
        </w:numPr>
        <w:tabs>
          <w:tab w:val="left" w:pos="1397"/>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Основными показателями качества предоставления муниципальной услуги являются:</w:t>
      </w:r>
    </w:p>
    <w:p w:rsidR="003E6BC7" w:rsidRPr="003E6BC7" w:rsidRDefault="003E6BC7" w:rsidP="003E6BC7">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6BC7" w:rsidRPr="003E6BC7" w:rsidRDefault="003E6BC7" w:rsidP="003E6BC7">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E6BC7" w:rsidRPr="003E6BC7" w:rsidRDefault="003E6BC7" w:rsidP="003E6BC7">
      <w:pPr>
        <w:widowControl w:val="0"/>
        <w:numPr>
          <w:ilvl w:val="2"/>
          <w:numId w:val="12"/>
        </w:numPr>
        <w:tabs>
          <w:tab w:val="left" w:pos="1276"/>
          <w:tab w:val="left" w:pos="17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E6BC7" w:rsidRPr="003E6BC7" w:rsidRDefault="003E6BC7" w:rsidP="003E6BC7">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 Отсутствие нарушений установленных сроков в процессе предоставления муниципальной услуги.</w:t>
      </w:r>
    </w:p>
    <w:p w:rsidR="003E6BC7" w:rsidRPr="003E6BC7" w:rsidRDefault="003E6BC7" w:rsidP="003E6BC7">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E6BC7">
        <w:rPr>
          <w:rFonts w:ascii="Times New Roman" w:hAnsi="Times New Roman" w:cs="Times New Roman"/>
          <w:color w:val="000000"/>
          <w:sz w:val="24"/>
          <w:szCs w:val="24"/>
        </w:rPr>
        <w:t>итогам</w:t>
      </w:r>
      <w:proofErr w:type="gramEnd"/>
      <w:r w:rsidRPr="003E6BC7">
        <w:rPr>
          <w:rFonts w:ascii="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Иные требования, в том числе учитывающие особенности предоставления</w:t>
      </w:r>
      <w:r w:rsidRPr="003E6BC7">
        <w:rPr>
          <w:rFonts w:ascii="Times New Roman" w:hAnsi="Times New Roman" w:cs="Times New Roman"/>
          <w:bCs/>
          <w:color w:val="000000"/>
          <w:sz w:val="24"/>
          <w:szCs w:val="24"/>
        </w:rPr>
        <w:br/>
        <w:t>муниципальной услуги в МФЦ и особенности предоставления муниципальной услуги в электронной форме</w:t>
      </w:r>
    </w:p>
    <w:p w:rsidR="003E6BC7" w:rsidRPr="003E6BC7" w:rsidRDefault="003E6BC7" w:rsidP="003E6BC7">
      <w:pPr>
        <w:widowControl w:val="0"/>
        <w:numPr>
          <w:ilvl w:val="1"/>
          <w:numId w:val="10"/>
        </w:numPr>
        <w:tabs>
          <w:tab w:val="left" w:pos="161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3E6BC7" w:rsidRPr="003E6BC7" w:rsidRDefault="003E6BC7" w:rsidP="003E6BC7">
      <w:pPr>
        <w:widowControl w:val="0"/>
        <w:numPr>
          <w:ilvl w:val="1"/>
          <w:numId w:val="10"/>
        </w:numPr>
        <w:tabs>
          <w:tab w:val="left" w:pos="142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Заявителям обеспечивается возможность представления заявления и прилагаемых </w:t>
      </w:r>
      <w:r w:rsidRPr="003E6BC7">
        <w:rPr>
          <w:rFonts w:ascii="Times New Roman" w:hAnsi="Times New Roman" w:cs="Times New Roman"/>
          <w:color w:val="000000"/>
          <w:sz w:val="24"/>
          <w:szCs w:val="24"/>
        </w:rPr>
        <w:lastRenderedPageBreak/>
        <w:t>документов в форме электронных документов посредством ЕПГУ.</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3E6BC7" w:rsidRPr="003E6BC7" w:rsidRDefault="003E6BC7" w:rsidP="003E6BC7">
      <w:pPr>
        <w:widowControl w:val="0"/>
        <w:numPr>
          <w:ilvl w:val="1"/>
          <w:numId w:val="10"/>
        </w:numPr>
        <w:tabs>
          <w:tab w:val="left" w:pos="1280"/>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Электронные документы могут быть предоставлены в следующих форматах: </w:t>
      </w:r>
      <w:r w:rsidRPr="003E6BC7">
        <w:rPr>
          <w:rFonts w:ascii="Times New Roman" w:hAnsi="Times New Roman" w:cs="Times New Roman"/>
          <w:color w:val="000000"/>
          <w:sz w:val="24"/>
          <w:szCs w:val="24"/>
          <w:lang w:val="en-US"/>
        </w:rPr>
        <w:t>xml</w:t>
      </w:r>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doc</w:t>
      </w:r>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docx</w:t>
      </w:r>
      <w:proofErr w:type="spellEnd"/>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odt</w:t>
      </w:r>
      <w:proofErr w:type="spellEnd"/>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xls</w:t>
      </w:r>
      <w:proofErr w:type="spellEnd"/>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xlsx</w:t>
      </w:r>
      <w:proofErr w:type="spellEnd"/>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ods</w:t>
      </w:r>
      <w:proofErr w:type="spellEnd"/>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pdf</w:t>
      </w:r>
      <w:proofErr w:type="spellEnd"/>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jpg</w:t>
      </w:r>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jpeg</w:t>
      </w:r>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zip</w:t>
      </w:r>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rar</w:t>
      </w:r>
      <w:proofErr w:type="spellEnd"/>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sig</w:t>
      </w:r>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png</w:t>
      </w:r>
      <w:proofErr w:type="spellEnd"/>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bmp</w:t>
      </w:r>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lang w:val="en-US"/>
        </w:rPr>
        <w:t>tiff</w:t>
      </w:r>
      <w:r w:rsidRPr="003E6BC7">
        <w:rPr>
          <w:rFonts w:ascii="Times New Roman" w:hAnsi="Times New Roman" w:cs="Times New Roman"/>
          <w:color w:val="000000"/>
          <w:sz w:val="24"/>
          <w:szCs w:val="24"/>
        </w:rPr>
        <w:t>.</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E6BC7">
        <w:rPr>
          <w:rFonts w:ascii="Times New Roman" w:hAnsi="Times New Roman" w:cs="Times New Roman"/>
          <w:color w:val="000000"/>
          <w:sz w:val="24"/>
          <w:szCs w:val="24"/>
          <w:lang w:val="en-US"/>
        </w:rPr>
        <w:t>dpi</w:t>
      </w:r>
      <w:r w:rsidRPr="003E6BC7">
        <w:rPr>
          <w:rFonts w:ascii="Times New Roman" w:hAnsi="Times New Roman" w:cs="Times New Roman"/>
          <w:color w:val="000000"/>
          <w:sz w:val="24"/>
          <w:szCs w:val="24"/>
        </w:rPr>
        <w:t xml:space="preserve"> (масштаб 1:1) с использованием следующих режимов:</w:t>
      </w:r>
    </w:p>
    <w:p w:rsidR="003E6BC7" w:rsidRPr="003E6BC7" w:rsidRDefault="003E6BC7" w:rsidP="003E6BC7">
      <w:pPr>
        <w:widowControl w:val="0"/>
        <w:numPr>
          <w:ilvl w:val="0"/>
          <w:numId w:val="13"/>
        </w:numPr>
        <w:tabs>
          <w:tab w:val="left" w:pos="96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3E6BC7" w:rsidRPr="003E6BC7" w:rsidRDefault="003E6BC7" w:rsidP="003E6BC7">
      <w:pPr>
        <w:widowControl w:val="0"/>
        <w:numPr>
          <w:ilvl w:val="0"/>
          <w:numId w:val="13"/>
        </w:numPr>
        <w:tabs>
          <w:tab w:val="left" w:pos="968"/>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3E6BC7" w:rsidRPr="003E6BC7" w:rsidRDefault="003E6BC7" w:rsidP="003E6BC7">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3E6BC7" w:rsidRPr="003E6BC7" w:rsidRDefault="003E6BC7" w:rsidP="003E6BC7">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3E6BC7" w:rsidRPr="003E6BC7" w:rsidRDefault="003E6BC7" w:rsidP="003E6BC7">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Электронные документы должны обеспечивать:</w:t>
      </w:r>
    </w:p>
    <w:p w:rsidR="003E6BC7" w:rsidRPr="003E6BC7" w:rsidRDefault="003E6BC7" w:rsidP="003E6BC7">
      <w:pPr>
        <w:widowControl w:val="0"/>
        <w:numPr>
          <w:ilvl w:val="0"/>
          <w:numId w:val="13"/>
        </w:numPr>
        <w:tabs>
          <w:tab w:val="left" w:pos="997"/>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возможность идентифицировать документ и количество листов в документе;</w:t>
      </w:r>
    </w:p>
    <w:p w:rsidR="003E6BC7" w:rsidRPr="003E6BC7" w:rsidRDefault="003E6BC7" w:rsidP="003E6BC7">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Документы, подлежащие представлению в форматах </w:t>
      </w:r>
      <w:proofErr w:type="spellStart"/>
      <w:r w:rsidRPr="003E6BC7">
        <w:rPr>
          <w:rFonts w:ascii="Times New Roman" w:hAnsi="Times New Roman" w:cs="Times New Roman"/>
          <w:color w:val="000000"/>
          <w:sz w:val="24"/>
          <w:szCs w:val="24"/>
          <w:lang w:val="en-US"/>
        </w:rPr>
        <w:t>xls</w:t>
      </w:r>
      <w:proofErr w:type="spellEnd"/>
      <w:r w:rsidRPr="003E6BC7">
        <w:rPr>
          <w:rFonts w:ascii="Times New Roman" w:hAnsi="Times New Roman" w:cs="Times New Roman"/>
          <w:color w:val="000000"/>
          <w:sz w:val="24"/>
          <w:szCs w:val="24"/>
        </w:rPr>
        <w:t xml:space="preserve">, </w:t>
      </w:r>
      <w:proofErr w:type="spellStart"/>
      <w:r w:rsidRPr="003E6BC7">
        <w:rPr>
          <w:rFonts w:ascii="Times New Roman" w:hAnsi="Times New Roman" w:cs="Times New Roman"/>
          <w:color w:val="000000"/>
          <w:sz w:val="24"/>
          <w:szCs w:val="24"/>
          <w:lang w:val="en-US"/>
        </w:rPr>
        <w:t>xlsx</w:t>
      </w:r>
      <w:proofErr w:type="spellEnd"/>
      <w:r w:rsidRPr="003E6BC7">
        <w:rPr>
          <w:rFonts w:ascii="Times New Roman" w:hAnsi="Times New Roman" w:cs="Times New Roman"/>
          <w:color w:val="000000"/>
          <w:sz w:val="24"/>
          <w:szCs w:val="24"/>
        </w:rPr>
        <w:t xml:space="preserve"> или </w:t>
      </w:r>
      <w:proofErr w:type="spellStart"/>
      <w:r w:rsidRPr="003E6BC7">
        <w:rPr>
          <w:rFonts w:ascii="Times New Roman" w:hAnsi="Times New Roman" w:cs="Times New Roman"/>
          <w:color w:val="000000"/>
          <w:sz w:val="24"/>
          <w:szCs w:val="24"/>
          <w:lang w:val="en-US"/>
        </w:rPr>
        <w:t>ods</w:t>
      </w:r>
      <w:proofErr w:type="spellEnd"/>
      <w:r w:rsidRPr="003E6BC7">
        <w:rPr>
          <w:rFonts w:ascii="Times New Roman" w:hAnsi="Times New Roman" w:cs="Times New Roman"/>
          <w:color w:val="000000"/>
          <w:sz w:val="24"/>
          <w:szCs w:val="24"/>
        </w:rPr>
        <w:t>, формируются в виде отдельного электронного документа.</w:t>
      </w:r>
    </w:p>
    <w:p w:rsidR="003E6BC7" w:rsidRPr="003E6BC7" w:rsidRDefault="003E6BC7" w:rsidP="003E6BC7">
      <w:pPr>
        <w:widowControl w:val="0"/>
        <w:ind w:right="-1" w:firstLine="709"/>
        <w:jc w:val="both"/>
        <w:rPr>
          <w:rFonts w:ascii="Times New Roman" w:hAnsi="Times New Roman" w:cs="Times New Roman"/>
          <w:color w:val="000000"/>
          <w:sz w:val="24"/>
          <w:szCs w:val="24"/>
        </w:rPr>
      </w:pPr>
    </w:p>
    <w:p w:rsidR="003E6BC7" w:rsidRPr="003E6BC7" w:rsidRDefault="003E6BC7" w:rsidP="003E6BC7">
      <w:pPr>
        <w:autoSpaceDE w:val="0"/>
        <w:autoSpaceDN w:val="0"/>
        <w:adjustRightInd w:val="0"/>
        <w:ind w:right="-1"/>
        <w:jc w:val="center"/>
        <w:rPr>
          <w:rFonts w:ascii="Times New Roman" w:hAnsi="Times New Roman" w:cs="Times New Roman"/>
          <w:bCs/>
          <w:sz w:val="24"/>
          <w:szCs w:val="24"/>
        </w:rPr>
      </w:pPr>
      <w:r w:rsidRPr="003E6BC7">
        <w:rPr>
          <w:rFonts w:ascii="Times New Roman" w:hAnsi="Times New Roman" w:cs="Times New Roman"/>
          <w:bCs/>
          <w:color w:val="000000"/>
          <w:sz w:val="24"/>
          <w:szCs w:val="24"/>
        </w:rPr>
        <w:t>3. </w:t>
      </w:r>
      <w:r w:rsidRPr="003E6BC7">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E6BC7" w:rsidRPr="003E6BC7" w:rsidRDefault="003E6BC7" w:rsidP="003E6BC7">
      <w:pPr>
        <w:autoSpaceDE w:val="0"/>
        <w:autoSpaceDN w:val="0"/>
        <w:adjustRightInd w:val="0"/>
        <w:ind w:right="-1"/>
        <w:jc w:val="center"/>
        <w:rPr>
          <w:rFonts w:ascii="Times New Roman" w:hAnsi="Times New Roman" w:cs="Times New Roman"/>
          <w:bCs/>
          <w:sz w:val="24"/>
          <w:szCs w:val="24"/>
        </w:rPr>
      </w:pPr>
      <w:r w:rsidRPr="003E6BC7">
        <w:rPr>
          <w:rFonts w:ascii="Times New Roman" w:hAnsi="Times New Roman" w:cs="Times New Roman"/>
          <w:bCs/>
          <w:sz w:val="24"/>
          <w:szCs w:val="24"/>
        </w:rPr>
        <w:t>Исчерпывающий перечень административных процедур</w:t>
      </w:r>
    </w:p>
    <w:p w:rsidR="003E6BC7" w:rsidRPr="003E6BC7" w:rsidRDefault="003E6BC7" w:rsidP="003E6BC7">
      <w:pPr>
        <w:widowControl w:val="0"/>
        <w:numPr>
          <w:ilvl w:val="0"/>
          <w:numId w:val="14"/>
        </w:numPr>
        <w:tabs>
          <w:tab w:val="left" w:pos="1280"/>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 (</w:t>
      </w:r>
      <w:r w:rsidRPr="003E6BC7">
        <w:rPr>
          <w:rFonts w:ascii="Times New Roman" w:hAnsi="Times New Roman" w:cs="Times New Roman"/>
          <w:sz w:val="24"/>
          <w:szCs w:val="24"/>
        </w:rPr>
        <w:t>Блок-схема предоставления муниципальной услуги приведена в </w:t>
      </w:r>
      <w:hyperlink r:id="rId9" w:anchor="block_2000" w:history="1">
        <w:r w:rsidRPr="003E6BC7">
          <w:rPr>
            <w:rFonts w:ascii="Times New Roman" w:hAnsi="Times New Roman" w:cs="Times New Roman"/>
            <w:sz w:val="24"/>
            <w:szCs w:val="24"/>
          </w:rPr>
          <w:t>приложении N 2</w:t>
        </w:r>
      </w:hyperlink>
      <w:r w:rsidRPr="003E6BC7">
        <w:rPr>
          <w:rFonts w:ascii="Times New Roman" w:hAnsi="Times New Roman" w:cs="Times New Roman"/>
          <w:sz w:val="24"/>
          <w:szCs w:val="24"/>
        </w:rPr>
        <w:t> к настоящему Административному регламенту)</w:t>
      </w:r>
      <w:r w:rsidRPr="003E6BC7">
        <w:rPr>
          <w:rFonts w:ascii="Times New Roman" w:hAnsi="Times New Roman" w:cs="Times New Roman"/>
          <w:color w:val="000000"/>
          <w:sz w:val="24"/>
          <w:szCs w:val="24"/>
        </w:rPr>
        <w:t>:</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lastRenderedPageBreak/>
        <w:t>проверка документов и регистрация заявления;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принятие решения о предоставлении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выдача результата.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Описание административных процедур предоставлено в приложении № 3 к настоящему Административному регламенту.</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Перечень административных процедур (действий) при предоставлении муниципальной услуги  в электронной форме</w:t>
      </w:r>
    </w:p>
    <w:p w:rsidR="003E6BC7" w:rsidRPr="003E6BC7" w:rsidRDefault="003E6BC7" w:rsidP="003E6BC7">
      <w:pPr>
        <w:widowControl w:val="0"/>
        <w:numPr>
          <w:ilvl w:val="0"/>
          <w:numId w:val="14"/>
        </w:numPr>
        <w:tabs>
          <w:tab w:val="left" w:pos="13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 предоставлении муниципальной услуги в электронной форме заявителю обеспечиваются: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формирование заявления;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получение результата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получение сведений о ходе рассмотрения заявления;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осуществление оценки качества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Порядок осуществления административных процедур (действий) в электронной форме</w:t>
      </w:r>
    </w:p>
    <w:p w:rsidR="003E6BC7" w:rsidRPr="003E6BC7" w:rsidRDefault="003E6BC7" w:rsidP="003E6BC7">
      <w:pPr>
        <w:widowControl w:val="0"/>
        <w:numPr>
          <w:ilvl w:val="0"/>
          <w:numId w:val="14"/>
        </w:numPr>
        <w:tabs>
          <w:tab w:val="left" w:pos="130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Формирование заявления.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 формировании заявления заявителю обеспечивается:</w:t>
      </w:r>
    </w:p>
    <w:p w:rsidR="003E6BC7" w:rsidRPr="003E6BC7" w:rsidRDefault="003E6BC7" w:rsidP="003E6BC7">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3E6BC7">
        <w:rPr>
          <w:rFonts w:ascii="Times New Roman" w:hAnsi="Times New Roman"/>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E6BC7" w:rsidRPr="003E6BC7" w:rsidRDefault="003E6BC7" w:rsidP="003E6BC7">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3E6BC7">
        <w:rPr>
          <w:rFonts w:ascii="Times New Roman" w:hAnsi="Times New Roman"/>
          <w:color w:val="000000"/>
          <w:sz w:val="24"/>
          <w:szCs w:val="24"/>
        </w:rPr>
        <w:t>возможность печати на бумажном носителе копии электронной формы заявления;</w:t>
      </w:r>
    </w:p>
    <w:p w:rsidR="003E6BC7" w:rsidRPr="003E6BC7" w:rsidRDefault="003E6BC7" w:rsidP="003E6BC7">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3E6BC7">
        <w:rPr>
          <w:rFonts w:ascii="Times New Roman" w:hAnsi="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6BC7" w:rsidRPr="003E6BC7" w:rsidRDefault="003E6BC7" w:rsidP="003E6BC7">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3E6BC7">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6BC7" w:rsidRPr="003E6BC7" w:rsidRDefault="003E6BC7" w:rsidP="003E6BC7">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3E6BC7">
        <w:rPr>
          <w:rFonts w:ascii="Times New Roman" w:hAnsi="Times New Roman"/>
          <w:color w:val="000000"/>
          <w:sz w:val="24"/>
          <w:szCs w:val="24"/>
        </w:rPr>
        <w:t xml:space="preserve">возможность вернуться на любой из этапов заполнения электронной формы заявления без </w:t>
      </w:r>
      <w:proofErr w:type="gramStart"/>
      <w:r w:rsidRPr="003E6BC7">
        <w:rPr>
          <w:rFonts w:ascii="Times New Roman" w:hAnsi="Times New Roman"/>
          <w:color w:val="000000"/>
          <w:sz w:val="24"/>
          <w:szCs w:val="24"/>
        </w:rPr>
        <w:t>потери</w:t>
      </w:r>
      <w:proofErr w:type="gramEnd"/>
      <w:r w:rsidRPr="003E6BC7">
        <w:rPr>
          <w:rFonts w:ascii="Times New Roman" w:hAnsi="Times New Roman"/>
          <w:color w:val="000000"/>
          <w:sz w:val="24"/>
          <w:szCs w:val="24"/>
        </w:rPr>
        <w:t xml:space="preserve"> ранее введенной информации;</w:t>
      </w:r>
    </w:p>
    <w:p w:rsidR="003E6BC7" w:rsidRPr="003E6BC7" w:rsidRDefault="003E6BC7" w:rsidP="003E6BC7">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3E6BC7">
        <w:rPr>
          <w:rFonts w:ascii="Times New Roman" w:hAnsi="Times New Roman"/>
          <w:color w:val="000000"/>
          <w:sz w:val="24"/>
          <w:szCs w:val="24"/>
        </w:rPr>
        <w:t xml:space="preserve">возможность доступа заявителя на ЕПГУ к ранее поданным им заявлениям в течение </w:t>
      </w:r>
      <w:r w:rsidRPr="003E6BC7">
        <w:rPr>
          <w:rFonts w:ascii="Times New Roman" w:hAnsi="Times New Roman"/>
          <w:color w:val="000000"/>
          <w:sz w:val="24"/>
          <w:szCs w:val="24"/>
        </w:rPr>
        <w:lastRenderedPageBreak/>
        <w:t>не менее одного года, а также частично сформированных заявлений - в течение не менее 3 месяцев.</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Сформированное и подписанное </w:t>
      </w:r>
      <w:proofErr w:type="gramStart"/>
      <w:r w:rsidRPr="003E6BC7">
        <w:rPr>
          <w:rFonts w:ascii="Times New Roman" w:hAnsi="Times New Roman" w:cs="Times New Roman"/>
          <w:color w:val="000000"/>
          <w:sz w:val="24"/>
          <w:szCs w:val="24"/>
        </w:rPr>
        <w:t>заявление</w:t>
      </w:r>
      <w:proofErr w:type="gramEnd"/>
      <w:r w:rsidRPr="003E6BC7">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3E6BC7" w:rsidRPr="003E6BC7" w:rsidRDefault="003E6BC7" w:rsidP="003E6BC7">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Уполномоченный орган обеспечивает в срок не позднее 1 рабочего дня </w:t>
      </w:r>
      <w:proofErr w:type="gramStart"/>
      <w:r w:rsidRPr="003E6BC7">
        <w:rPr>
          <w:rFonts w:ascii="Times New Roman" w:hAnsi="Times New Roman" w:cs="Times New Roman"/>
          <w:color w:val="000000"/>
          <w:sz w:val="24"/>
          <w:szCs w:val="24"/>
        </w:rPr>
        <w:t>с даты подачи</w:t>
      </w:r>
      <w:proofErr w:type="gramEnd"/>
      <w:r w:rsidRPr="003E6BC7">
        <w:rPr>
          <w:rFonts w:ascii="Times New Roman" w:hAnsi="Times New Roman" w:cs="Times New Roman"/>
          <w:color w:val="000000"/>
          <w:sz w:val="24"/>
          <w:szCs w:val="24"/>
        </w:rPr>
        <w:t xml:space="preserve"> заявления на ЕПГУ, а в случае его поступления в нерабочий или праздничный день, - в следующий за ним первый рабочий день:</w:t>
      </w:r>
    </w:p>
    <w:p w:rsidR="003E6BC7" w:rsidRPr="003E6BC7" w:rsidRDefault="003E6BC7" w:rsidP="003E6BC7">
      <w:pPr>
        <w:widowControl w:val="0"/>
        <w:tabs>
          <w:tab w:val="left" w:pos="1069"/>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а)</w:t>
      </w:r>
      <w:r w:rsidRPr="003E6BC7">
        <w:rPr>
          <w:rFonts w:ascii="Times New Roman" w:hAnsi="Times New Roman" w:cs="Times New Roman"/>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6BC7" w:rsidRPr="003E6BC7" w:rsidRDefault="003E6BC7" w:rsidP="003E6BC7">
      <w:pPr>
        <w:widowControl w:val="0"/>
        <w:tabs>
          <w:tab w:val="left" w:pos="1252"/>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б)</w:t>
      </w:r>
      <w:r w:rsidRPr="003E6BC7">
        <w:rPr>
          <w:rFonts w:ascii="Times New Roman" w:hAnsi="Times New Roman" w:cs="Times New Roman"/>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E6BC7" w:rsidRPr="003E6BC7" w:rsidRDefault="003E6BC7" w:rsidP="003E6BC7">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Ответственное должностное лицо:</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3E6BC7" w:rsidRPr="003E6BC7" w:rsidRDefault="003E6BC7" w:rsidP="003E6BC7">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Заявителю в качестве результата предоставления муниципальной услуги обеспечивается возможность получения документа: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E6BC7" w:rsidRPr="003E6BC7" w:rsidRDefault="003E6BC7" w:rsidP="003E6BC7">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3E6BC7" w:rsidRPr="003E6BC7" w:rsidRDefault="003E6BC7" w:rsidP="003E6BC7">
      <w:pPr>
        <w:widowControl w:val="0"/>
        <w:tabs>
          <w:tab w:val="left" w:pos="1125"/>
        </w:tabs>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а)</w:t>
      </w:r>
      <w:r w:rsidRPr="003E6BC7">
        <w:rPr>
          <w:rFonts w:ascii="Times New Roman" w:hAnsi="Times New Roman" w:cs="Times New Roman"/>
          <w:color w:val="00000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E6BC7" w:rsidRPr="003E6BC7" w:rsidRDefault="003E6BC7" w:rsidP="003E6BC7">
      <w:pPr>
        <w:widowControl w:val="0"/>
        <w:tabs>
          <w:tab w:val="left" w:pos="1125"/>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б)</w:t>
      </w:r>
      <w:r w:rsidRPr="003E6BC7">
        <w:rPr>
          <w:rFonts w:ascii="Times New Roman" w:hAnsi="Times New Roman" w:cs="Times New Roman"/>
          <w:color w:val="000000"/>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3E6BC7">
        <w:rPr>
          <w:rFonts w:ascii="Times New Roman" w:hAnsi="Times New Roman" w:cs="Times New Roman"/>
          <w:color w:val="000000"/>
          <w:sz w:val="24"/>
          <w:szCs w:val="24"/>
        </w:rPr>
        <w:lastRenderedPageBreak/>
        <w:t>предоставления муниципальной услуги либо мотивированный отказ в предоставлении муниципальной услуги.</w:t>
      </w:r>
    </w:p>
    <w:p w:rsidR="003E6BC7" w:rsidRPr="003E6BC7" w:rsidRDefault="003E6BC7" w:rsidP="003E6BC7">
      <w:pPr>
        <w:widowControl w:val="0"/>
        <w:numPr>
          <w:ilvl w:val="0"/>
          <w:numId w:val="14"/>
        </w:numPr>
        <w:tabs>
          <w:tab w:val="left" w:pos="126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Оценка качества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E6BC7">
        <w:rPr>
          <w:rFonts w:ascii="Times New Roman" w:hAnsi="Times New Roman" w:cs="Times New Roman"/>
          <w:color w:val="000000"/>
          <w:sz w:val="24"/>
          <w:szCs w:val="24"/>
        </w:rPr>
        <w:t xml:space="preserve"> </w:t>
      </w:r>
      <w:proofErr w:type="gramStart"/>
      <w:r w:rsidRPr="003E6BC7">
        <w:rPr>
          <w:rFonts w:ascii="Times New Roman" w:hAnsi="Times New Roman" w:cs="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E6BC7">
        <w:rPr>
          <w:rFonts w:ascii="Times New Roman" w:hAnsi="Times New Roman" w:cs="Times New Roman"/>
          <w:color w:val="000000"/>
          <w:sz w:val="24"/>
          <w:szCs w:val="24"/>
        </w:rPr>
        <w:t xml:space="preserve"> о досрочном прекращении исполнения соответствующими руководителями своих должностных обязанностей».</w:t>
      </w:r>
    </w:p>
    <w:p w:rsidR="003E6BC7" w:rsidRPr="003E6BC7" w:rsidRDefault="003E6BC7" w:rsidP="003E6BC7">
      <w:pPr>
        <w:widowControl w:val="0"/>
        <w:numPr>
          <w:ilvl w:val="0"/>
          <w:numId w:val="14"/>
        </w:numPr>
        <w:tabs>
          <w:tab w:val="left" w:pos="1264"/>
        </w:tabs>
        <w:spacing w:after="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E6BC7">
        <w:rPr>
          <w:rFonts w:ascii="Times New Roman" w:hAnsi="Times New Roman" w:cs="Times New Roman"/>
          <w:color w:val="000000"/>
          <w:sz w:val="24"/>
          <w:szCs w:val="24"/>
        </w:rPr>
        <w:t xml:space="preserve"> муниципальных услуг»</w:t>
      </w:r>
      <w:r w:rsidRPr="003E6BC7">
        <w:rPr>
          <w:rFonts w:ascii="Times New Roman" w:hAnsi="Times New Roman" w:cs="Times New Roman"/>
          <w:color w:val="000000"/>
          <w:sz w:val="24"/>
          <w:szCs w:val="24"/>
          <w:vertAlign w:val="superscript"/>
        </w:rPr>
        <w:footnoteReference w:id="1"/>
      </w:r>
      <w:r w:rsidRPr="003E6BC7">
        <w:rPr>
          <w:rFonts w:ascii="Times New Roman" w:hAnsi="Times New Roman" w:cs="Times New Roman"/>
          <w:color w:val="000000"/>
          <w:sz w:val="24"/>
          <w:szCs w:val="24"/>
        </w:rPr>
        <w:t>.</w:t>
      </w:r>
    </w:p>
    <w:p w:rsidR="003E6BC7" w:rsidRPr="003E6BC7" w:rsidRDefault="003E6BC7" w:rsidP="003E6BC7">
      <w:pPr>
        <w:keepNext/>
        <w:keepLines/>
        <w:widowControl w:val="0"/>
        <w:ind w:right="-1" w:firstLine="709"/>
        <w:jc w:val="both"/>
        <w:outlineLvl w:val="0"/>
        <w:rPr>
          <w:rFonts w:ascii="Times New Roman" w:hAnsi="Times New Roman" w:cs="Times New Roman"/>
          <w:bCs/>
          <w:color w:val="000000"/>
          <w:sz w:val="24"/>
          <w:szCs w:val="24"/>
        </w:rPr>
      </w:pPr>
      <w:bookmarkStart w:id="7" w:name="bookmark19"/>
      <w:r w:rsidRPr="003E6BC7">
        <w:rPr>
          <w:rFonts w:ascii="Times New Roman" w:hAnsi="Times New Roman" w:cs="Times New Roman"/>
          <w:bCs/>
          <w:color w:val="000000"/>
          <w:sz w:val="24"/>
          <w:szCs w:val="24"/>
        </w:rPr>
        <w:t>Порядок исправления допущенных опечаток и ошибок в выданных в результате предоставления муниципальной</w:t>
      </w:r>
      <w:bookmarkStart w:id="8" w:name="bookmark20"/>
      <w:bookmarkEnd w:id="7"/>
      <w:r w:rsidRPr="003E6BC7">
        <w:rPr>
          <w:rFonts w:ascii="Times New Roman" w:hAnsi="Times New Roman" w:cs="Times New Roman"/>
          <w:bCs/>
          <w:color w:val="000000"/>
          <w:sz w:val="24"/>
          <w:szCs w:val="24"/>
        </w:rPr>
        <w:t xml:space="preserve"> услуги документах</w:t>
      </w:r>
      <w:bookmarkEnd w:id="8"/>
    </w:p>
    <w:p w:rsidR="003E6BC7" w:rsidRPr="003E6BC7" w:rsidRDefault="003E6BC7" w:rsidP="003E6BC7">
      <w:pPr>
        <w:widowControl w:val="0"/>
        <w:numPr>
          <w:ilvl w:val="0"/>
          <w:numId w:val="14"/>
        </w:numPr>
        <w:tabs>
          <w:tab w:val="left" w:pos="1378"/>
        </w:tabs>
        <w:spacing w:after="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E6BC7" w:rsidRPr="003E6BC7" w:rsidRDefault="003E6BC7" w:rsidP="003E6BC7">
      <w:pPr>
        <w:widowControl w:val="0"/>
        <w:numPr>
          <w:ilvl w:val="0"/>
          <w:numId w:val="14"/>
        </w:numPr>
        <w:tabs>
          <w:tab w:val="left" w:pos="1383"/>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3E6BC7" w:rsidRPr="003E6BC7" w:rsidRDefault="003E6BC7" w:rsidP="003E6BC7">
      <w:pPr>
        <w:widowControl w:val="0"/>
        <w:numPr>
          <w:ilvl w:val="0"/>
          <w:numId w:val="14"/>
        </w:numPr>
        <w:tabs>
          <w:tab w:val="left" w:pos="1378"/>
        </w:tabs>
        <w:spacing w:after="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3E6BC7" w:rsidRPr="003E6BC7" w:rsidRDefault="003E6BC7" w:rsidP="003E6BC7">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E6BC7" w:rsidRPr="003E6BC7" w:rsidRDefault="003E6BC7" w:rsidP="003E6BC7">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BC7" w:rsidRPr="003E6BC7" w:rsidRDefault="003E6BC7" w:rsidP="003E6BC7">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E6BC7" w:rsidRPr="003E6BC7" w:rsidRDefault="003E6BC7" w:rsidP="003E6BC7">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3E6BC7">
        <w:rPr>
          <w:rFonts w:ascii="Times New Roman" w:hAnsi="Times New Roman" w:cs="Times New Roman"/>
          <w:color w:val="000000"/>
          <w:sz w:val="24"/>
          <w:szCs w:val="24"/>
        </w:rPr>
        <w:t>с даты регистрации</w:t>
      </w:r>
      <w:proofErr w:type="gramEnd"/>
      <w:r w:rsidRPr="003E6BC7">
        <w:rPr>
          <w:rFonts w:ascii="Times New Roman" w:hAnsi="Times New Roman" w:cs="Times New Roman"/>
          <w:color w:val="000000"/>
          <w:sz w:val="24"/>
          <w:szCs w:val="24"/>
        </w:rPr>
        <w:t xml:space="preserve"> заявления, указанного в подпункте 1) пункта 3.12 настоящего подраздела.</w:t>
      </w:r>
    </w:p>
    <w:p w:rsidR="003E6BC7" w:rsidRPr="003E6BC7" w:rsidRDefault="003E6BC7" w:rsidP="003E6BC7">
      <w:pPr>
        <w:keepNext/>
        <w:keepLines/>
        <w:widowControl w:val="0"/>
        <w:spacing w:before="240"/>
        <w:ind w:right="-1"/>
        <w:jc w:val="both"/>
        <w:outlineLvl w:val="0"/>
        <w:rPr>
          <w:rFonts w:ascii="Times New Roman" w:hAnsi="Times New Roman" w:cs="Times New Roman"/>
          <w:bCs/>
          <w:color w:val="000000"/>
          <w:sz w:val="24"/>
          <w:szCs w:val="24"/>
        </w:rPr>
      </w:pPr>
      <w:bookmarkStart w:id="9" w:name="bookmark21"/>
      <w:r w:rsidRPr="003E6BC7">
        <w:rPr>
          <w:rFonts w:ascii="Times New Roman" w:hAnsi="Times New Roman" w:cs="Times New Roman"/>
          <w:bCs/>
          <w:color w:val="000000"/>
          <w:sz w:val="24"/>
          <w:szCs w:val="24"/>
        </w:rPr>
        <w:t xml:space="preserve">4. Формы </w:t>
      </w:r>
      <w:proofErr w:type="gramStart"/>
      <w:r w:rsidRPr="003E6BC7">
        <w:rPr>
          <w:rFonts w:ascii="Times New Roman" w:hAnsi="Times New Roman" w:cs="Times New Roman"/>
          <w:bCs/>
          <w:color w:val="000000"/>
          <w:sz w:val="24"/>
          <w:szCs w:val="24"/>
        </w:rPr>
        <w:t>контроля за</w:t>
      </w:r>
      <w:proofErr w:type="gramEnd"/>
      <w:r w:rsidRPr="003E6BC7">
        <w:rPr>
          <w:rFonts w:ascii="Times New Roman" w:hAnsi="Times New Roman" w:cs="Times New Roman"/>
          <w:bCs/>
          <w:color w:val="000000"/>
          <w:sz w:val="24"/>
          <w:szCs w:val="24"/>
        </w:rPr>
        <w:t xml:space="preserve"> исполнением административного регламента</w:t>
      </w:r>
      <w:bookmarkEnd w:id="9"/>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 xml:space="preserve">Порядок осуществления текущего </w:t>
      </w:r>
      <w:proofErr w:type="gramStart"/>
      <w:r w:rsidRPr="003E6BC7">
        <w:rPr>
          <w:rFonts w:ascii="Times New Roman" w:hAnsi="Times New Roman" w:cs="Times New Roman"/>
          <w:bCs/>
          <w:color w:val="000000"/>
          <w:sz w:val="24"/>
          <w:szCs w:val="24"/>
        </w:rPr>
        <w:t>контроля за</w:t>
      </w:r>
      <w:proofErr w:type="gramEnd"/>
      <w:r w:rsidRPr="003E6BC7">
        <w:rPr>
          <w:rFonts w:ascii="Times New Roman" w:hAnsi="Times New Roman" w:cs="Times New Roman"/>
          <w:bCs/>
          <w:color w:val="000000"/>
          <w:sz w:val="24"/>
          <w:szCs w:val="24"/>
        </w:rPr>
        <w:t xml:space="preserve"> соблюдением и исполнением </w:t>
      </w:r>
      <w:r w:rsidRPr="003E6BC7">
        <w:rPr>
          <w:rFonts w:ascii="Times New Roman" w:hAnsi="Times New Roman" w:cs="Times New Roman"/>
          <w:bCs/>
          <w:color w:val="000000"/>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BC7" w:rsidRPr="003E6BC7" w:rsidRDefault="003E6BC7" w:rsidP="003E6BC7">
      <w:pPr>
        <w:widowControl w:val="0"/>
        <w:numPr>
          <w:ilvl w:val="0"/>
          <w:numId w:val="17"/>
        </w:numPr>
        <w:tabs>
          <w:tab w:val="left" w:pos="130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Текущий </w:t>
      </w:r>
      <w:proofErr w:type="gramStart"/>
      <w:r w:rsidRPr="003E6BC7">
        <w:rPr>
          <w:rFonts w:ascii="Times New Roman" w:hAnsi="Times New Roman" w:cs="Times New Roman"/>
          <w:color w:val="000000"/>
          <w:sz w:val="24"/>
          <w:szCs w:val="24"/>
        </w:rPr>
        <w:t>контроль за</w:t>
      </w:r>
      <w:proofErr w:type="gramEnd"/>
      <w:r w:rsidRPr="003E6BC7">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выявления и устранения нарушений прав граждан;</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6BC7">
        <w:rPr>
          <w:rFonts w:ascii="Times New Roman" w:hAnsi="Times New Roman" w:cs="Times New Roman"/>
          <w:bCs/>
          <w:color w:val="000000"/>
          <w:sz w:val="24"/>
          <w:szCs w:val="24"/>
        </w:rPr>
        <w:t>контроля за</w:t>
      </w:r>
      <w:proofErr w:type="gramEnd"/>
      <w:r w:rsidRPr="003E6BC7">
        <w:rPr>
          <w:rFonts w:ascii="Times New Roman" w:hAnsi="Times New Roman" w:cs="Times New Roman"/>
          <w:bCs/>
          <w:color w:val="000000"/>
          <w:sz w:val="24"/>
          <w:szCs w:val="24"/>
        </w:rPr>
        <w:t xml:space="preserve"> полнотой и качеством предоставления муниципальной услуги</w:t>
      </w:r>
    </w:p>
    <w:p w:rsidR="003E6BC7" w:rsidRPr="003E6BC7" w:rsidRDefault="003E6BC7" w:rsidP="003E6BC7">
      <w:pPr>
        <w:widowControl w:val="0"/>
        <w:numPr>
          <w:ilvl w:val="0"/>
          <w:numId w:val="17"/>
        </w:numPr>
        <w:tabs>
          <w:tab w:val="left" w:pos="1091"/>
        </w:tabs>
        <w:spacing w:after="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Контроль за</w:t>
      </w:r>
      <w:proofErr w:type="gramEnd"/>
      <w:r w:rsidRPr="003E6BC7">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E6BC7" w:rsidRPr="003E6BC7" w:rsidRDefault="003E6BC7" w:rsidP="003E6BC7">
      <w:pPr>
        <w:widowControl w:val="0"/>
        <w:numPr>
          <w:ilvl w:val="0"/>
          <w:numId w:val="17"/>
        </w:numPr>
        <w:tabs>
          <w:tab w:val="left" w:pos="109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Основанием для проведения внеплановых проверок являются: </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446E9B">
        <w:rPr>
          <w:rFonts w:ascii="Times New Roman" w:hAnsi="Times New Roman" w:cs="Times New Roman"/>
          <w:color w:val="000000"/>
          <w:sz w:val="24"/>
          <w:szCs w:val="24"/>
        </w:rPr>
        <w:t xml:space="preserve"> Володинское сельское поселение</w:t>
      </w:r>
      <w:r w:rsidRPr="003E6BC7">
        <w:rPr>
          <w:rFonts w:ascii="Times New Roman" w:hAnsi="Times New Roman" w:cs="Times New Roman"/>
          <w:i/>
          <w:iCs/>
          <w:color w:val="000000"/>
          <w:sz w:val="24"/>
          <w:szCs w:val="24"/>
        </w:rPr>
        <w:t>;</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6BC7" w:rsidRPr="003E6BC7" w:rsidRDefault="003E6BC7" w:rsidP="003E6BC7">
      <w:pPr>
        <w:widowControl w:val="0"/>
        <w:numPr>
          <w:ilvl w:val="0"/>
          <w:numId w:val="18"/>
        </w:numPr>
        <w:tabs>
          <w:tab w:val="left" w:pos="1091"/>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 xml:space="preserve">Требования к порядку и формам </w:t>
      </w:r>
      <w:proofErr w:type="gramStart"/>
      <w:r w:rsidRPr="003E6BC7">
        <w:rPr>
          <w:rFonts w:ascii="Times New Roman" w:hAnsi="Times New Roman" w:cs="Times New Roman"/>
          <w:bCs/>
          <w:color w:val="000000"/>
          <w:sz w:val="24"/>
          <w:szCs w:val="24"/>
        </w:rPr>
        <w:t>контроля за</w:t>
      </w:r>
      <w:proofErr w:type="gramEnd"/>
      <w:r w:rsidRPr="003E6BC7">
        <w:rPr>
          <w:rFonts w:ascii="Times New Roman" w:hAnsi="Times New Roman" w:cs="Times New Roman"/>
          <w:bCs/>
          <w:color w:val="000000"/>
          <w:sz w:val="24"/>
          <w:szCs w:val="24"/>
        </w:rPr>
        <w:t xml:space="preserve"> предоставлением</w:t>
      </w:r>
      <w:r w:rsidRPr="003E6BC7">
        <w:rPr>
          <w:rFonts w:ascii="Times New Roman" w:hAnsi="Times New Roman" w:cs="Times New Roman"/>
          <w:bCs/>
          <w:color w:val="000000"/>
          <w:sz w:val="24"/>
          <w:szCs w:val="24"/>
        </w:rPr>
        <w:br/>
        <w:t>муниципальной услуги, в том числе со стороны граждан, их объединений и организаций</w:t>
      </w:r>
    </w:p>
    <w:p w:rsidR="003E6BC7" w:rsidRPr="003E6BC7" w:rsidRDefault="003E6BC7" w:rsidP="003E6BC7">
      <w:pPr>
        <w:widowControl w:val="0"/>
        <w:numPr>
          <w:ilvl w:val="0"/>
          <w:numId w:val="18"/>
        </w:numPr>
        <w:tabs>
          <w:tab w:val="left" w:pos="1160"/>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3E6BC7">
        <w:rPr>
          <w:rFonts w:ascii="Times New Roman" w:hAnsi="Times New Roman" w:cs="Times New Roman"/>
          <w:color w:val="000000"/>
          <w:sz w:val="24"/>
          <w:szCs w:val="24"/>
        </w:rPr>
        <w:t>контроль за</w:t>
      </w:r>
      <w:proofErr w:type="gramEnd"/>
      <w:r w:rsidRPr="003E6BC7">
        <w:rPr>
          <w:rFonts w:ascii="Times New Roman" w:hAnsi="Times New Roman" w:cs="Times New Roman"/>
          <w:color w:val="000000"/>
          <w:sz w:val="24"/>
          <w:szCs w:val="24"/>
        </w:rPr>
        <w:t xml:space="preserve"> </w:t>
      </w:r>
      <w:r w:rsidRPr="003E6BC7">
        <w:rPr>
          <w:rFonts w:ascii="Times New Roman" w:hAnsi="Times New Roman" w:cs="Times New Roman"/>
          <w:color w:val="000000"/>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Граждане, их объединения и организации также имеют право:</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3E6BC7" w:rsidRPr="003E6BC7" w:rsidRDefault="003E6BC7" w:rsidP="003E6BC7">
      <w:pPr>
        <w:widowControl w:val="0"/>
        <w:numPr>
          <w:ilvl w:val="0"/>
          <w:numId w:val="18"/>
        </w:numPr>
        <w:tabs>
          <w:tab w:val="left" w:pos="1160"/>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6BC7" w:rsidRPr="003E6BC7" w:rsidRDefault="003E6BC7" w:rsidP="003E6BC7">
      <w:pPr>
        <w:widowControl w:val="0"/>
        <w:spacing w:before="240"/>
        <w:ind w:left="567" w:right="-1"/>
        <w:jc w:val="center"/>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5. </w:t>
      </w:r>
      <w:proofErr w:type="gramStart"/>
      <w:r w:rsidRPr="003E6BC7">
        <w:rPr>
          <w:rFonts w:ascii="Times New Roman" w:hAnsi="Times New Roman" w:cs="Times New Roman"/>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3E6BC7">
        <w:rPr>
          <w:rFonts w:ascii="Times New Roman" w:hAnsi="Times New Roman" w:cs="Times New Roman"/>
          <w:bCs/>
          <w:sz w:val="24"/>
          <w:szCs w:val="24"/>
        </w:rPr>
        <w:t>организаций, предусмотренных частью 1.1 статьи 16 Федерального закона</w:t>
      </w:r>
      <w:r w:rsidRPr="003E6BC7">
        <w:rPr>
          <w:rFonts w:ascii="Times New Roman" w:hAnsi="Times New Roman" w:cs="Times New Roman"/>
          <w:sz w:val="24"/>
          <w:szCs w:val="24"/>
        </w:rPr>
        <w:t xml:space="preserve"> </w:t>
      </w:r>
      <w:r w:rsidRPr="003E6BC7">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3E6BC7">
        <w:rPr>
          <w:rFonts w:ascii="Times New Roman" w:hAnsi="Times New Roman" w:cs="Times New Roman"/>
          <w:bCs/>
          <w:color w:val="000000"/>
          <w:sz w:val="24"/>
          <w:szCs w:val="24"/>
        </w:rPr>
        <w:t>а также их должностных лиц, муниципальных служащих, работников</w:t>
      </w:r>
      <w:proofErr w:type="gramEnd"/>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r w:rsidRPr="003E6BC7">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6BC7" w:rsidRPr="003E6BC7" w:rsidRDefault="003E6BC7" w:rsidP="003E6BC7">
      <w:pPr>
        <w:widowControl w:val="0"/>
        <w:numPr>
          <w:ilvl w:val="0"/>
          <w:numId w:val="19"/>
        </w:numPr>
        <w:tabs>
          <w:tab w:val="left" w:pos="1244"/>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6BC7" w:rsidRPr="003E6BC7" w:rsidRDefault="003E6BC7" w:rsidP="003E6BC7">
      <w:pPr>
        <w:widowControl w:val="0"/>
        <w:ind w:right="-1" w:firstLine="709"/>
        <w:jc w:val="both"/>
        <w:rPr>
          <w:rFonts w:ascii="Times New Roman" w:hAnsi="Times New Roman" w:cs="Times New Roman"/>
          <w:color w:val="000000"/>
          <w:sz w:val="24"/>
          <w:szCs w:val="24"/>
        </w:rPr>
      </w:pPr>
      <w:proofErr w:type="gramStart"/>
      <w:r w:rsidRPr="003E6BC7">
        <w:rPr>
          <w:rFonts w:ascii="Times New Roman" w:hAnsi="Times New Roman" w:cs="Times New Roman"/>
          <w:color w:val="000000"/>
          <w:sz w:val="24"/>
          <w:szCs w:val="24"/>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к руководителю МФЦ - на решения и действия (бездействие) работника МФЦ;</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к учредителю МФЦ - на решение и действия (бездействие) МФЦ;</w:t>
      </w:r>
    </w:p>
    <w:p w:rsidR="003E6BC7" w:rsidRPr="003E6BC7" w:rsidRDefault="003E6BC7" w:rsidP="003E6BC7">
      <w:pPr>
        <w:tabs>
          <w:tab w:val="left" w:pos="851"/>
        </w:tabs>
        <w:autoSpaceDE w:val="0"/>
        <w:autoSpaceDN w:val="0"/>
        <w:adjustRightInd w:val="0"/>
        <w:ind w:right="-1" w:firstLine="709"/>
        <w:jc w:val="both"/>
        <w:rPr>
          <w:rFonts w:ascii="Times New Roman" w:hAnsi="Times New Roman" w:cs="Times New Roman"/>
          <w:sz w:val="24"/>
          <w:szCs w:val="24"/>
        </w:rPr>
      </w:pPr>
      <w:r w:rsidRPr="003E6BC7">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В Уполномоченном органе, МФЦ, у учредителя МФЦ определяются уполномоченные на рассмотрение жалоб должностные лица.</w:t>
      </w:r>
    </w:p>
    <w:p w:rsidR="003E6BC7" w:rsidRPr="003E6BC7" w:rsidRDefault="003E6BC7" w:rsidP="003E6BC7">
      <w:pPr>
        <w:keepNext/>
        <w:keepLines/>
        <w:widowControl w:val="0"/>
        <w:ind w:right="-1" w:firstLine="709"/>
        <w:jc w:val="both"/>
        <w:outlineLvl w:val="0"/>
        <w:rPr>
          <w:rFonts w:ascii="Times New Roman" w:hAnsi="Times New Roman" w:cs="Times New Roman"/>
          <w:bCs/>
          <w:color w:val="000000"/>
          <w:sz w:val="24"/>
          <w:szCs w:val="24"/>
        </w:rPr>
      </w:pPr>
      <w:bookmarkStart w:id="10" w:name="bookmark22"/>
      <w:r w:rsidRPr="003E6BC7">
        <w:rPr>
          <w:rFonts w:ascii="Times New Roman" w:hAnsi="Times New Roman" w:cs="Times New Roman"/>
          <w:bCs/>
          <w:color w:val="000000"/>
          <w:sz w:val="24"/>
          <w:szCs w:val="24"/>
        </w:rPr>
        <w:t xml:space="preserve">Способы информирования заявителей о порядке подачи и рассмотрения жалобы, в том числе с использованием </w:t>
      </w:r>
      <w:bookmarkStart w:id="11" w:name="bookmark23"/>
      <w:bookmarkEnd w:id="10"/>
      <w:r w:rsidRPr="003E6BC7">
        <w:rPr>
          <w:rFonts w:ascii="Times New Roman" w:hAnsi="Times New Roman" w:cs="Times New Roman"/>
          <w:bCs/>
          <w:color w:val="000000"/>
          <w:sz w:val="24"/>
          <w:szCs w:val="24"/>
        </w:rPr>
        <w:t>ЕПГУ</w:t>
      </w:r>
      <w:bookmarkEnd w:id="11"/>
    </w:p>
    <w:p w:rsidR="003E6BC7" w:rsidRPr="003E6BC7" w:rsidRDefault="003E6BC7" w:rsidP="003E6BC7">
      <w:pPr>
        <w:widowControl w:val="0"/>
        <w:numPr>
          <w:ilvl w:val="0"/>
          <w:numId w:val="19"/>
        </w:numPr>
        <w:tabs>
          <w:tab w:val="left" w:pos="1239"/>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3E6BC7">
        <w:rPr>
          <w:rFonts w:ascii="Times New Roman" w:hAnsi="Times New Roman" w:cs="Times New Roman"/>
          <w:color w:val="000000"/>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3E6BC7" w:rsidRPr="003E6BC7" w:rsidRDefault="003E6BC7" w:rsidP="003E6BC7">
      <w:pPr>
        <w:widowControl w:val="0"/>
        <w:ind w:right="-1" w:firstLine="709"/>
        <w:jc w:val="both"/>
        <w:rPr>
          <w:rFonts w:ascii="Times New Roman" w:hAnsi="Times New Roman" w:cs="Times New Roman"/>
          <w:bCs/>
          <w:color w:val="000000"/>
          <w:sz w:val="24"/>
          <w:szCs w:val="24"/>
        </w:rPr>
      </w:pPr>
      <w:proofErr w:type="gramStart"/>
      <w:r w:rsidRPr="003E6BC7">
        <w:rPr>
          <w:rFonts w:ascii="Times New Roman" w:hAnsi="Times New Roman" w:cs="Times New Roman"/>
          <w:bCs/>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2" w:name="bookmark24"/>
      <w:r w:rsidRPr="003E6BC7">
        <w:rPr>
          <w:rFonts w:ascii="Times New Roman" w:hAnsi="Times New Roman" w:cs="Times New Roman"/>
          <w:bCs/>
          <w:color w:val="000000"/>
          <w:sz w:val="24"/>
          <w:szCs w:val="24"/>
        </w:rPr>
        <w:t>муниципальной услуги</w:t>
      </w:r>
      <w:bookmarkEnd w:id="12"/>
      <w:proofErr w:type="gramEnd"/>
    </w:p>
    <w:p w:rsidR="003E6BC7" w:rsidRPr="003E6BC7" w:rsidRDefault="003E6BC7" w:rsidP="003E6BC7">
      <w:pPr>
        <w:widowControl w:val="0"/>
        <w:numPr>
          <w:ilvl w:val="0"/>
          <w:numId w:val="19"/>
        </w:numPr>
        <w:tabs>
          <w:tab w:val="left" w:pos="1235"/>
        </w:tabs>
        <w:spacing w:after="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6BC7" w:rsidRPr="003E6BC7" w:rsidRDefault="003E6BC7" w:rsidP="003E6BC7">
      <w:pPr>
        <w:widowControl w:val="0"/>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3E6BC7" w:rsidRPr="003E6BC7" w:rsidRDefault="003E6BC7" w:rsidP="003E6BC7">
      <w:pPr>
        <w:widowControl w:val="0"/>
        <w:tabs>
          <w:tab w:val="left" w:pos="667"/>
        </w:tabs>
        <w:ind w:right="-1" w:firstLine="709"/>
        <w:jc w:val="both"/>
        <w:rPr>
          <w:rFonts w:ascii="Times New Roman" w:hAnsi="Times New Roman" w:cs="Times New Roman"/>
          <w:color w:val="000000"/>
          <w:sz w:val="24"/>
          <w:szCs w:val="24"/>
        </w:rPr>
      </w:pPr>
      <w:r w:rsidRPr="003E6BC7">
        <w:rPr>
          <w:rFonts w:ascii="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Default="003E6BC7" w:rsidP="003E6BC7">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446E9B" w:rsidRDefault="00446E9B" w:rsidP="003E6BC7">
      <w:pPr>
        <w:pStyle w:val="aa"/>
        <w:widowControl w:val="0"/>
        <w:tabs>
          <w:tab w:val="left" w:pos="1134"/>
          <w:tab w:val="left" w:pos="1276"/>
        </w:tabs>
        <w:autoSpaceDE w:val="0"/>
        <w:autoSpaceDN w:val="0"/>
        <w:adjustRightInd w:val="0"/>
        <w:spacing w:after="0" w:line="240" w:lineRule="auto"/>
        <w:ind w:left="0"/>
        <w:jc w:val="both"/>
      </w:pPr>
    </w:p>
    <w:p w:rsidR="0057027B" w:rsidRDefault="003E6BC7" w:rsidP="003E6BC7">
      <w:pPr>
        <w:pStyle w:val="aa"/>
        <w:widowControl w:val="0"/>
        <w:tabs>
          <w:tab w:val="left" w:pos="1134"/>
          <w:tab w:val="left" w:pos="1276"/>
        </w:tabs>
        <w:autoSpaceDE w:val="0"/>
        <w:autoSpaceDN w:val="0"/>
        <w:adjustRightInd w:val="0"/>
        <w:spacing w:after="0" w:line="240" w:lineRule="auto"/>
        <w:ind w:left="0"/>
        <w:jc w:val="both"/>
      </w:pPr>
      <w:r>
        <w:t xml:space="preserve">                                                                                                    </w:t>
      </w:r>
      <w:r w:rsidR="00446E9B">
        <w:t xml:space="preserve">                </w:t>
      </w:r>
    </w:p>
    <w:p w:rsidR="0057027B" w:rsidRDefault="0057027B" w:rsidP="003E6BC7">
      <w:pPr>
        <w:pStyle w:val="aa"/>
        <w:widowControl w:val="0"/>
        <w:tabs>
          <w:tab w:val="left" w:pos="1134"/>
          <w:tab w:val="left" w:pos="1276"/>
        </w:tabs>
        <w:autoSpaceDE w:val="0"/>
        <w:autoSpaceDN w:val="0"/>
        <w:adjustRightInd w:val="0"/>
        <w:spacing w:after="0" w:line="240" w:lineRule="auto"/>
        <w:ind w:left="0"/>
        <w:jc w:val="both"/>
      </w:pPr>
    </w:p>
    <w:p w:rsidR="0057027B" w:rsidRDefault="0057027B" w:rsidP="003E6BC7">
      <w:pPr>
        <w:pStyle w:val="aa"/>
        <w:widowControl w:val="0"/>
        <w:tabs>
          <w:tab w:val="left" w:pos="1134"/>
          <w:tab w:val="left" w:pos="1276"/>
        </w:tabs>
        <w:autoSpaceDE w:val="0"/>
        <w:autoSpaceDN w:val="0"/>
        <w:adjustRightInd w:val="0"/>
        <w:spacing w:after="0" w:line="240" w:lineRule="auto"/>
        <w:ind w:left="0"/>
        <w:jc w:val="both"/>
      </w:pPr>
    </w:p>
    <w:p w:rsidR="0057027B" w:rsidRDefault="0057027B" w:rsidP="003E6BC7">
      <w:pPr>
        <w:pStyle w:val="aa"/>
        <w:widowControl w:val="0"/>
        <w:tabs>
          <w:tab w:val="left" w:pos="1134"/>
          <w:tab w:val="left" w:pos="1276"/>
        </w:tabs>
        <w:autoSpaceDE w:val="0"/>
        <w:autoSpaceDN w:val="0"/>
        <w:adjustRightInd w:val="0"/>
        <w:spacing w:after="0" w:line="240" w:lineRule="auto"/>
        <w:ind w:left="0"/>
        <w:jc w:val="both"/>
      </w:pPr>
    </w:p>
    <w:p w:rsidR="0057027B" w:rsidRDefault="0057027B" w:rsidP="003E6BC7">
      <w:pPr>
        <w:pStyle w:val="aa"/>
        <w:widowControl w:val="0"/>
        <w:tabs>
          <w:tab w:val="left" w:pos="1134"/>
          <w:tab w:val="left" w:pos="1276"/>
        </w:tabs>
        <w:autoSpaceDE w:val="0"/>
        <w:autoSpaceDN w:val="0"/>
        <w:adjustRightInd w:val="0"/>
        <w:spacing w:after="0" w:line="240" w:lineRule="auto"/>
        <w:ind w:left="0"/>
        <w:jc w:val="both"/>
      </w:pPr>
    </w:p>
    <w:p w:rsidR="003E6BC7" w:rsidRPr="00C26DC8" w:rsidRDefault="0057027B" w:rsidP="0057027B">
      <w:pPr>
        <w:pStyle w:val="aa"/>
        <w:widowControl w:val="0"/>
        <w:tabs>
          <w:tab w:val="left" w:pos="1134"/>
          <w:tab w:val="left" w:pos="1276"/>
        </w:tabs>
        <w:autoSpaceDE w:val="0"/>
        <w:autoSpaceDN w:val="0"/>
        <w:adjustRightInd w:val="0"/>
        <w:spacing w:after="0" w:line="240" w:lineRule="auto"/>
        <w:ind w:left="0"/>
        <w:jc w:val="center"/>
      </w:pPr>
      <w:r>
        <w:lastRenderedPageBreak/>
        <w:t xml:space="preserve">                                                                                   </w:t>
      </w:r>
      <w:r w:rsidR="003E6BC7">
        <w:rPr>
          <w:rFonts w:ascii="Times New Roman" w:hAnsi="Times New Roman"/>
          <w:sz w:val="24"/>
          <w:szCs w:val="24"/>
        </w:rPr>
        <w:t>Приложение №</w:t>
      </w:r>
      <w:r w:rsidR="003E6BC7" w:rsidRPr="00F102DB">
        <w:rPr>
          <w:rFonts w:ascii="Times New Roman" w:hAnsi="Times New Roman"/>
          <w:sz w:val="24"/>
          <w:szCs w:val="24"/>
        </w:rPr>
        <w:t>1</w:t>
      </w:r>
    </w:p>
    <w:p w:rsidR="003E6BC7" w:rsidRDefault="003E6BC7" w:rsidP="003E6BC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3E6BC7" w:rsidRDefault="003E6BC7" w:rsidP="003E6B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w:t>
      </w:r>
      <w:proofErr w:type="gramStart"/>
      <w:r w:rsidRPr="00DE02B3">
        <w:rPr>
          <w:rFonts w:ascii="Times New Roman" w:hAnsi="Times New Roman"/>
          <w:bCs/>
          <w:sz w:val="24"/>
          <w:szCs w:val="24"/>
        </w:rPr>
        <w:t>об</w:t>
      </w:r>
      <w:proofErr w:type="gramEnd"/>
      <w:r w:rsidRPr="00DE02B3">
        <w:rPr>
          <w:rFonts w:ascii="Times New Roman" w:hAnsi="Times New Roman"/>
          <w:bCs/>
          <w:sz w:val="24"/>
          <w:szCs w:val="24"/>
        </w:rPr>
        <w:t xml:space="preserve"> </w:t>
      </w:r>
      <w:r>
        <w:rPr>
          <w:rFonts w:ascii="Times New Roman" w:hAnsi="Times New Roman"/>
          <w:bCs/>
          <w:sz w:val="24"/>
          <w:szCs w:val="24"/>
        </w:rPr>
        <w:t xml:space="preserve">  </w:t>
      </w:r>
    </w:p>
    <w:p w:rsidR="003E6BC7" w:rsidRDefault="003E6BC7" w:rsidP="003E6BC7">
      <w:pPr>
        <w:pStyle w:val="ConsPlusNormal"/>
        <w:rPr>
          <w:rFonts w:ascii="Times New Roman" w:hAnsi="Times New Roman"/>
          <w:bCs/>
          <w:sz w:val="24"/>
          <w:szCs w:val="24"/>
        </w:rPr>
      </w:pPr>
      <w:r>
        <w:rPr>
          <w:rFonts w:ascii="Times New Roman" w:hAnsi="Times New Roman"/>
          <w:bCs/>
          <w:sz w:val="24"/>
          <w:szCs w:val="24"/>
        </w:rPr>
        <w:t xml:space="preserve">                                                                                                       </w:t>
      </w:r>
      <w:proofErr w:type="gramStart"/>
      <w:r w:rsidRPr="00DE02B3">
        <w:rPr>
          <w:rFonts w:ascii="Times New Roman" w:hAnsi="Times New Roman"/>
          <w:bCs/>
          <w:sz w:val="24"/>
          <w:szCs w:val="24"/>
        </w:rPr>
        <w:t>объектах</w:t>
      </w:r>
      <w:proofErr w:type="gramEnd"/>
      <w:r w:rsidRPr="00DE02B3">
        <w:rPr>
          <w:rFonts w:ascii="Times New Roman" w:hAnsi="Times New Roman"/>
          <w:bCs/>
          <w:sz w:val="24"/>
          <w:szCs w:val="24"/>
        </w:rPr>
        <w:t xml:space="preserve"> учета из реестра </w:t>
      </w:r>
      <w:r>
        <w:rPr>
          <w:rFonts w:ascii="Times New Roman" w:hAnsi="Times New Roman"/>
          <w:bCs/>
          <w:sz w:val="24"/>
          <w:szCs w:val="24"/>
        </w:rPr>
        <w:t xml:space="preserve">            </w:t>
      </w:r>
    </w:p>
    <w:p w:rsidR="003E6BC7" w:rsidRPr="00F102DB" w:rsidRDefault="003E6BC7" w:rsidP="003E6BC7">
      <w:pPr>
        <w:pStyle w:val="ConsPlusNormal"/>
        <w:rPr>
          <w:rFonts w:ascii="Times New Roman" w:hAnsi="Times New Roman"/>
          <w:b/>
          <w:sz w:val="24"/>
          <w:szCs w:val="24"/>
        </w:rPr>
      </w:pPr>
      <w:r>
        <w:rPr>
          <w:rFonts w:ascii="Times New Roman" w:hAnsi="Times New Roman"/>
          <w:bCs/>
          <w:sz w:val="24"/>
          <w:szCs w:val="24"/>
        </w:rPr>
        <w:t xml:space="preserve">                                                                                                       </w:t>
      </w:r>
      <w:r w:rsidRPr="00DE02B3">
        <w:rPr>
          <w:rFonts w:ascii="Times New Roman" w:hAnsi="Times New Roman"/>
          <w:bCs/>
          <w:sz w:val="24"/>
          <w:szCs w:val="24"/>
        </w:rPr>
        <w:t>муниципального имущества»</w:t>
      </w:r>
      <w:r w:rsidRPr="00DE02B3">
        <w:rPr>
          <w:rFonts w:ascii="Times New Roman" w:hAnsi="Times New Roman"/>
          <w:sz w:val="24"/>
          <w:szCs w:val="24"/>
        </w:rPr>
        <w:t xml:space="preserve">  </w:t>
      </w:r>
    </w:p>
    <w:p w:rsidR="003E6BC7" w:rsidRPr="00C26DC8" w:rsidRDefault="003E6BC7" w:rsidP="003E6BC7">
      <w:pPr>
        <w:pStyle w:val="aa"/>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68"/>
        <w:gridCol w:w="1528"/>
        <w:gridCol w:w="2963"/>
      </w:tblGrid>
      <w:tr w:rsidR="003E6BC7" w:rsidRPr="00446E9B" w:rsidTr="003E6BC7">
        <w:tc>
          <w:tcPr>
            <w:tcW w:w="5103" w:type="dxa"/>
            <w:gridSpan w:val="4"/>
            <w:tcBorders>
              <w:top w:val="nil"/>
              <w:left w:val="nil"/>
              <w:bottom w:val="nil"/>
              <w:right w:val="nil"/>
            </w:tcBorders>
          </w:tcPr>
          <w:p w:rsidR="003E6BC7" w:rsidRPr="00446E9B" w:rsidRDefault="003E6BC7" w:rsidP="00446E9B">
            <w:pPr>
              <w:pStyle w:val="a3"/>
              <w:rPr>
                <w:rFonts w:ascii="Times New Roman" w:hAnsi="Times New Roman" w:cs="Times New Roman"/>
                <w:lang w:eastAsia="ar-SA"/>
              </w:rPr>
            </w:pPr>
            <w:r w:rsidRPr="00446E9B">
              <w:rPr>
                <w:rFonts w:ascii="Times New Roman" w:hAnsi="Times New Roman" w:cs="Times New Roman"/>
                <w:lang w:eastAsia="ar-SA"/>
              </w:rPr>
              <w:t>Главе Адм</w:t>
            </w:r>
            <w:r w:rsidR="00446E9B">
              <w:rPr>
                <w:rFonts w:ascii="Times New Roman" w:hAnsi="Times New Roman" w:cs="Times New Roman"/>
                <w:lang w:eastAsia="ar-SA"/>
              </w:rPr>
              <w:t>инистрации Володинского сельского поселения</w:t>
            </w:r>
            <w:r w:rsidRPr="00446E9B">
              <w:rPr>
                <w:rFonts w:ascii="Times New Roman" w:hAnsi="Times New Roman" w:cs="Times New Roman"/>
                <w:lang w:eastAsia="ar-SA"/>
              </w:rPr>
              <w:t>_________________</w:t>
            </w:r>
            <w:r w:rsidR="00446E9B">
              <w:rPr>
                <w:rFonts w:ascii="Times New Roman" w:hAnsi="Times New Roman" w:cs="Times New Roman"/>
                <w:lang w:eastAsia="ar-SA"/>
              </w:rPr>
              <w:t>____________</w:t>
            </w:r>
            <w:r w:rsidRPr="00446E9B">
              <w:rPr>
                <w:rFonts w:ascii="Times New Roman" w:hAnsi="Times New Roman" w:cs="Times New Roman"/>
                <w:lang w:eastAsia="ar-SA"/>
              </w:rPr>
              <w:t>______</w:t>
            </w:r>
          </w:p>
        </w:tc>
      </w:tr>
      <w:tr w:rsidR="003E6BC7" w:rsidRPr="00446E9B" w:rsidTr="003E6BC7">
        <w:tc>
          <w:tcPr>
            <w:tcW w:w="5103" w:type="dxa"/>
            <w:gridSpan w:val="4"/>
            <w:tcBorders>
              <w:top w:val="nil"/>
              <w:left w:val="nil"/>
              <w:bottom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444" w:type="dxa"/>
            <w:tcBorders>
              <w:top w:val="nil"/>
              <w:left w:val="nil"/>
              <w:bottom w:val="nil"/>
              <w:right w:val="nil"/>
            </w:tcBorders>
          </w:tcPr>
          <w:p w:rsidR="003E6BC7" w:rsidRPr="00446E9B" w:rsidRDefault="003E6BC7" w:rsidP="00446E9B">
            <w:pPr>
              <w:pStyle w:val="a3"/>
              <w:rPr>
                <w:rFonts w:ascii="Times New Roman" w:hAnsi="Times New Roman" w:cs="Times New Roman"/>
              </w:rPr>
            </w:pPr>
            <w:r w:rsidRPr="00446E9B">
              <w:rPr>
                <w:rFonts w:ascii="Times New Roman" w:hAnsi="Times New Roman" w:cs="Times New Roman"/>
              </w:rPr>
              <w:t xml:space="preserve">от </w:t>
            </w:r>
          </w:p>
        </w:tc>
        <w:tc>
          <w:tcPr>
            <w:tcW w:w="4659" w:type="dxa"/>
            <w:gridSpan w:val="3"/>
            <w:tcBorders>
              <w:top w:val="nil"/>
              <w:left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444" w:type="dxa"/>
            <w:tcBorders>
              <w:top w:val="nil"/>
              <w:left w:val="nil"/>
              <w:bottom w:val="nil"/>
              <w:right w:val="nil"/>
            </w:tcBorders>
          </w:tcPr>
          <w:p w:rsidR="003E6BC7" w:rsidRPr="00446E9B" w:rsidRDefault="003E6BC7" w:rsidP="00446E9B">
            <w:pPr>
              <w:pStyle w:val="a3"/>
              <w:rPr>
                <w:rFonts w:ascii="Times New Roman" w:hAnsi="Times New Roman" w:cs="Times New Roman"/>
              </w:rPr>
            </w:pPr>
          </w:p>
        </w:tc>
        <w:tc>
          <w:tcPr>
            <w:tcW w:w="4659" w:type="dxa"/>
            <w:gridSpan w:val="3"/>
            <w:tcBorders>
              <w:top w:val="nil"/>
              <w:left w:val="nil"/>
              <w:bottom w:val="nil"/>
              <w:right w:val="nil"/>
            </w:tcBorders>
          </w:tcPr>
          <w:p w:rsidR="003E6BC7" w:rsidRPr="00446E9B" w:rsidRDefault="003E6BC7" w:rsidP="00446E9B">
            <w:pPr>
              <w:pStyle w:val="a3"/>
              <w:rPr>
                <w:rFonts w:ascii="Times New Roman" w:hAnsi="Times New Roman" w:cs="Times New Roman"/>
                <w:vertAlign w:val="superscript"/>
              </w:rPr>
            </w:pPr>
            <w:r w:rsidRPr="00446E9B">
              <w:rPr>
                <w:rFonts w:ascii="Times New Roman" w:hAnsi="Times New Roman" w:cs="Times New Roman"/>
                <w:vertAlign w:val="superscript"/>
                <w:lang w:eastAsia="ar-SA"/>
              </w:rPr>
              <w:t>(ф.и.о. заявителя/ наименование юридического лица)</w:t>
            </w:r>
          </w:p>
        </w:tc>
      </w:tr>
      <w:tr w:rsidR="003E6BC7" w:rsidRPr="00446E9B" w:rsidTr="003E6BC7">
        <w:tc>
          <w:tcPr>
            <w:tcW w:w="5103" w:type="dxa"/>
            <w:gridSpan w:val="4"/>
            <w:tcBorders>
              <w:top w:val="nil"/>
              <w:left w:val="nil"/>
              <w:right w:val="nil"/>
            </w:tcBorders>
          </w:tcPr>
          <w:p w:rsidR="003E6BC7" w:rsidRPr="00446E9B" w:rsidRDefault="003E6BC7" w:rsidP="00446E9B">
            <w:pPr>
              <w:pStyle w:val="a3"/>
              <w:rPr>
                <w:rFonts w:ascii="Times New Roman" w:hAnsi="Times New Roman" w:cs="Times New Roman"/>
                <w:vertAlign w:val="superscript"/>
                <w:lang w:eastAsia="ar-SA"/>
              </w:rPr>
            </w:pPr>
          </w:p>
        </w:tc>
      </w:tr>
      <w:tr w:rsidR="003E6BC7" w:rsidRPr="00446E9B" w:rsidTr="003E6BC7">
        <w:tc>
          <w:tcPr>
            <w:tcW w:w="2140" w:type="dxa"/>
            <w:gridSpan w:val="3"/>
            <w:tcBorders>
              <w:left w:val="nil"/>
              <w:bottom w:val="nil"/>
              <w:right w:val="nil"/>
            </w:tcBorders>
          </w:tcPr>
          <w:p w:rsidR="003E6BC7" w:rsidRPr="00446E9B" w:rsidRDefault="003E6BC7" w:rsidP="00446E9B">
            <w:pPr>
              <w:pStyle w:val="a3"/>
              <w:rPr>
                <w:rFonts w:ascii="Times New Roman" w:hAnsi="Times New Roman" w:cs="Times New Roman"/>
              </w:rPr>
            </w:pPr>
            <w:r w:rsidRPr="00446E9B">
              <w:rPr>
                <w:rFonts w:ascii="Times New Roman" w:hAnsi="Times New Roman" w:cs="Times New Roman"/>
                <w:lang w:eastAsia="ar-SA"/>
              </w:rPr>
              <w:t>действуя от имени</w:t>
            </w:r>
          </w:p>
        </w:tc>
        <w:tc>
          <w:tcPr>
            <w:tcW w:w="2963" w:type="dxa"/>
            <w:tcBorders>
              <w:left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5103" w:type="dxa"/>
            <w:gridSpan w:val="4"/>
            <w:tcBorders>
              <w:top w:val="nil"/>
              <w:left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5103" w:type="dxa"/>
            <w:gridSpan w:val="4"/>
            <w:tcBorders>
              <w:left w:val="nil"/>
              <w:bottom w:val="nil"/>
              <w:right w:val="nil"/>
            </w:tcBorders>
          </w:tcPr>
          <w:p w:rsidR="003E6BC7" w:rsidRPr="00446E9B" w:rsidRDefault="003E6BC7" w:rsidP="00446E9B">
            <w:pPr>
              <w:pStyle w:val="a3"/>
              <w:rPr>
                <w:rFonts w:ascii="Times New Roman" w:hAnsi="Times New Roman" w:cs="Times New Roman"/>
                <w:vertAlign w:val="superscript"/>
              </w:rPr>
            </w:pPr>
            <w:r w:rsidRPr="00446E9B">
              <w:rPr>
                <w:rFonts w:ascii="Times New Roman" w:hAnsi="Times New Roman" w:cs="Times New Roman"/>
                <w:vertAlign w:val="superscript"/>
                <w:lang w:eastAsia="ar-SA"/>
              </w:rPr>
              <w:t>(ф.и.о. заявителя/ наименование юридического лица)</w:t>
            </w:r>
          </w:p>
        </w:tc>
      </w:tr>
      <w:tr w:rsidR="003E6BC7" w:rsidRPr="00446E9B" w:rsidTr="003E6BC7">
        <w:tc>
          <w:tcPr>
            <w:tcW w:w="2140" w:type="dxa"/>
            <w:gridSpan w:val="3"/>
            <w:tcBorders>
              <w:top w:val="nil"/>
              <w:left w:val="nil"/>
              <w:bottom w:val="nil"/>
              <w:right w:val="nil"/>
            </w:tcBorders>
          </w:tcPr>
          <w:p w:rsidR="003E6BC7" w:rsidRPr="00446E9B" w:rsidRDefault="003E6BC7" w:rsidP="00446E9B">
            <w:pPr>
              <w:pStyle w:val="a3"/>
              <w:rPr>
                <w:rFonts w:ascii="Times New Roman" w:hAnsi="Times New Roman" w:cs="Times New Roman"/>
              </w:rPr>
            </w:pPr>
            <w:r w:rsidRPr="00446E9B">
              <w:rPr>
                <w:rFonts w:ascii="Times New Roman" w:hAnsi="Times New Roman" w:cs="Times New Roman"/>
              </w:rPr>
              <w:t xml:space="preserve">по доверенности </w:t>
            </w:r>
          </w:p>
        </w:tc>
        <w:tc>
          <w:tcPr>
            <w:tcW w:w="2963" w:type="dxa"/>
            <w:tcBorders>
              <w:top w:val="nil"/>
              <w:left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5103" w:type="dxa"/>
            <w:gridSpan w:val="4"/>
            <w:tcBorders>
              <w:top w:val="nil"/>
              <w:left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5103" w:type="dxa"/>
            <w:gridSpan w:val="4"/>
            <w:tcBorders>
              <w:left w:val="nil"/>
              <w:bottom w:val="nil"/>
              <w:right w:val="nil"/>
            </w:tcBorders>
          </w:tcPr>
          <w:p w:rsidR="003E6BC7" w:rsidRPr="00446E9B" w:rsidRDefault="003E6BC7" w:rsidP="00446E9B">
            <w:pPr>
              <w:pStyle w:val="a3"/>
              <w:rPr>
                <w:rFonts w:ascii="Times New Roman" w:hAnsi="Times New Roman" w:cs="Times New Roman"/>
                <w:vertAlign w:val="superscript"/>
              </w:rPr>
            </w:pPr>
            <w:r w:rsidRPr="00446E9B">
              <w:rPr>
                <w:rFonts w:ascii="Times New Roman" w:hAnsi="Times New Roman" w:cs="Times New Roman"/>
                <w:vertAlign w:val="superscript"/>
                <w:lang w:eastAsia="ar-SA"/>
              </w:rPr>
              <w:t>(реквизиты доверенности)</w:t>
            </w:r>
          </w:p>
        </w:tc>
      </w:tr>
      <w:tr w:rsidR="003E6BC7" w:rsidRPr="00446E9B" w:rsidTr="003E6BC7">
        <w:tc>
          <w:tcPr>
            <w:tcW w:w="5103" w:type="dxa"/>
            <w:gridSpan w:val="4"/>
            <w:tcBorders>
              <w:top w:val="nil"/>
              <w:left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5103" w:type="dxa"/>
            <w:gridSpan w:val="4"/>
            <w:tcBorders>
              <w:left w:val="nil"/>
              <w:bottom w:val="nil"/>
              <w:right w:val="nil"/>
            </w:tcBorders>
          </w:tcPr>
          <w:p w:rsidR="003E6BC7" w:rsidRPr="00446E9B" w:rsidRDefault="003E6BC7" w:rsidP="00446E9B">
            <w:pPr>
              <w:pStyle w:val="a3"/>
              <w:rPr>
                <w:rFonts w:ascii="Times New Roman" w:hAnsi="Times New Roman" w:cs="Times New Roman"/>
                <w:vertAlign w:val="superscript"/>
              </w:rPr>
            </w:pPr>
            <w:r w:rsidRPr="00446E9B">
              <w:rPr>
                <w:rFonts w:ascii="Times New Roman" w:hAnsi="Times New Roman" w:cs="Times New Roman"/>
                <w:vertAlign w:val="superscript"/>
                <w:lang w:eastAsia="ar-SA"/>
              </w:rPr>
              <w:t>(место жительства/ место нахождения)</w:t>
            </w:r>
          </w:p>
        </w:tc>
      </w:tr>
      <w:tr w:rsidR="003E6BC7" w:rsidRPr="00446E9B" w:rsidTr="003E6BC7">
        <w:tc>
          <w:tcPr>
            <w:tcW w:w="5103" w:type="dxa"/>
            <w:gridSpan w:val="4"/>
            <w:tcBorders>
              <w:top w:val="nil"/>
              <w:left w:val="nil"/>
              <w:bottom w:val="nil"/>
              <w:right w:val="nil"/>
            </w:tcBorders>
          </w:tcPr>
          <w:p w:rsidR="003E6BC7" w:rsidRPr="00446E9B" w:rsidRDefault="003E6BC7" w:rsidP="00446E9B">
            <w:pPr>
              <w:pStyle w:val="a3"/>
              <w:rPr>
                <w:rFonts w:ascii="Times New Roman" w:hAnsi="Times New Roman" w:cs="Times New Roman"/>
              </w:rPr>
            </w:pPr>
          </w:p>
        </w:tc>
      </w:tr>
      <w:tr w:rsidR="003E6BC7" w:rsidRPr="00446E9B" w:rsidTr="003E6BC7">
        <w:tc>
          <w:tcPr>
            <w:tcW w:w="612" w:type="dxa"/>
            <w:gridSpan w:val="2"/>
            <w:tcBorders>
              <w:left w:val="nil"/>
              <w:bottom w:val="nil"/>
              <w:right w:val="nil"/>
            </w:tcBorders>
          </w:tcPr>
          <w:p w:rsidR="003E6BC7" w:rsidRPr="00446E9B" w:rsidRDefault="003E6BC7" w:rsidP="00446E9B">
            <w:pPr>
              <w:pStyle w:val="a3"/>
              <w:rPr>
                <w:rFonts w:ascii="Times New Roman" w:hAnsi="Times New Roman" w:cs="Times New Roman"/>
              </w:rPr>
            </w:pPr>
            <w:r w:rsidRPr="00446E9B">
              <w:rPr>
                <w:rFonts w:ascii="Times New Roman" w:hAnsi="Times New Roman" w:cs="Times New Roman"/>
              </w:rPr>
              <w:t>тел.</w:t>
            </w:r>
          </w:p>
        </w:tc>
        <w:tc>
          <w:tcPr>
            <w:tcW w:w="4491" w:type="dxa"/>
            <w:gridSpan w:val="2"/>
            <w:tcBorders>
              <w:left w:val="nil"/>
              <w:right w:val="nil"/>
            </w:tcBorders>
          </w:tcPr>
          <w:p w:rsidR="003E6BC7" w:rsidRPr="00446E9B" w:rsidRDefault="003E6BC7" w:rsidP="00446E9B">
            <w:pPr>
              <w:pStyle w:val="a3"/>
              <w:rPr>
                <w:rFonts w:ascii="Times New Roman" w:hAnsi="Times New Roman" w:cs="Times New Roman"/>
              </w:rPr>
            </w:pPr>
          </w:p>
        </w:tc>
      </w:tr>
    </w:tbl>
    <w:p w:rsidR="003E6BC7" w:rsidRPr="00446E9B" w:rsidRDefault="003E6BC7" w:rsidP="003E6BC7">
      <w:pPr>
        <w:jc w:val="both"/>
        <w:rPr>
          <w:rFonts w:ascii="Times New Roman" w:hAnsi="Times New Roman" w:cs="Times New Roman"/>
          <w:i/>
          <w:lang w:eastAsia="ar-SA"/>
        </w:rPr>
      </w:pPr>
    </w:p>
    <w:p w:rsidR="003E6BC7" w:rsidRPr="00446E9B" w:rsidRDefault="003E6BC7" w:rsidP="003E6BC7">
      <w:pPr>
        <w:jc w:val="center"/>
        <w:rPr>
          <w:rFonts w:ascii="Times New Roman" w:hAnsi="Times New Roman" w:cs="Times New Roman"/>
          <w:caps/>
          <w:sz w:val="24"/>
          <w:szCs w:val="24"/>
          <w:lang w:eastAsia="ar-SA"/>
        </w:rPr>
      </w:pPr>
      <w:r w:rsidRPr="00446E9B">
        <w:rPr>
          <w:rFonts w:ascii="Times New Roman" w:hAnsi="Times New Roman" w:cs="Times New Roman"/>
          <w:caps/>
          <w:sz w:val="24"/>
          <w:szCs w:val="24"/>
          <w:lang w:eastAsia="ar-SA"/>
        </w:rPr>
        <w:t>Заявление</w:t>
      </w:r>
    </w:p>
    <w:p w:rsidR="003E6BC7" w:rsidRPr="00446E9B" w:rsidRDefault="003E6BC7" w:rsidP="003E6BC7">
      <w:pPr>
        <w:jc w:val="center"/>
        <w:rPr>
          <w:rFonts w:ascii="Times New Roman" w:hAnsi="Times New Roman" w:cs="Times New Roman"/>
          <w:sz w:val="24"/>
          <w:szCs w:val="24"/>
          <w:lang w:eastAsia="ar-SA"/>
        </w:rPr>
      </w:pPr>
      <w:r w:rsidRPr="00446E9B">
        <w:rPr>
          <w:rFonts w:ascii="Times New Roman" w:hAnsi="Times New Roman" w:cs="Times New Roman"/>
          <w:sz w:val="24"/>
          <w:szCs w:val="24"/>
          <w:lang w:eastAsia="ar-SA"/>
        </w:rPr>
        <w:t>о предоставлении выписки из реестра муниципального имущества муниципального</w:t>
      </w:r>
      <w:r w:rsidR="00446E9B" w:rsidRPr="00446E9B">
        <w:rPr>
          <w:rFonts w:ascii="Times New Roman" w:hAnsi="Times New Roman" w:cs="Times New Roman"/>
          <w:sz w:val="24"/>
          <w:szCs w:val="24"/>
          <w:lang w:eastAsia="ar-SA"/>
        </w:rPr>
        <w:t xml:space="preserve"> образования Володинское сельское поселение</w:t>
      </w:r>
    </w:p>
    <w:p w:rsidR="003E6BC7" w:rsidRPr="00446E9B" w:rsidRDefault="003E6BC7" w:rsidP="003E6BC7">
      <w:pPr>
        <w:spacing w:line="360" w:lineRule="auto"/>
        <w:jc w:val="center"/>
        <w:rPr>
          <w:rFonts w:ascii="Times New Roman" w:hAnsi="Times New Roman" w:cs="Times New Roman"/>
          <w:sz w:val="24"/>
          <w:szCs w:val="24"/>
          <w:lang w:eastAsia="ar-SA"/>
        </w:rPr>
      </w:pPr>
    </w:p>
    <w:p w:rsidR="003E6BC7" w:rsidRPr="00446E9B" w:rsidRDefault="003E6BC7" w:rsidP="003E6BC7">
      <w:pPr>
        <w:ind w:firstLine="567"/>
        <w:jc w:val="both"/>
        <w:rPr>
          <w:rFonts w:ascii="Times New Roman" w:hAnsi="Times New Roman" w:cs="Times New Roman"/>
          <w:sz w:val="24"/>
          <w:szCs w:val="24"/>
          <w:lang w:eastAsia="ar-SA"/>
        </w:rPr>
      </w:pPr>
      <w:r w:rsidRPr="00446E9B">
        <w:rPr>
          <w:rFonts w:ascii="Times New Roman" w:hAnsi="Times New Roman" w:cs="Times New Roman"/>
          <w:sz w:val="24"/>
          <w:szCs w:val="24"/>
          <w:lang w:eastAsia="ar-SA"/>
        </w:rPr>
        <w:t>Прошу предоставить выписку из реестра муниципального имущества муниципального</w:t>
      </w:r>
      <w:r w:rsidR="00446E9B" w:rsidRPr="00446E9B">
        <w:rPr>
          <w:rFonts w:ascii="Times New Roman" w:hAnsi="Times New Roman" w:cs="Times New Roman"/>
          <w:sz w:val="24"/>
          <w:szCs w:val="24"/>
          <w:lang w:eastAsia="ar-SA"/>
        </w:rPr>
        <w:t xml:space="preserve"> образования Володинское сельское поселение</w:t>
      </w:r>
      <w:r w:rsidRPr="00446E9B">
        <w:rPr>
          <w:rFonts w:ascii="Times New Roman" w:hAnsi="Times New Roman" w:cs="Times New Roman"/>
          <w:sz w:val="24"/>
          <w:szCs w:val="24"/>
          <w:lang w:eastAsia="ar-SA"/>
        </w:rPr>
        <w:t xml:space="preserve"> на объект: _____________________________________________________________________________</w:t>
      </w:r>
    </w:p>
    <w:p w:rsidR="003E6BC7" w:rsidRPr="00446E9B" w:rsidRDefault="003E6BC7" w:rsidP="003E6BC7">
      <w:pPr>
        <w:jc w:val="both"/>
        <w:rPr>
          <w:rFonts w:ascii="Times New Roman" w:hAnsi="Times New Roman" w:cs="Times New Roman"/>
          <w:sz w:val="24"/>
          <w:szCs w:val="24"/>
          <w:lang w:eastAsia="ar-SA"/>
        </w:rPr>
      </w:pPr>
      <w:r w:rsidRPr="00446E9B">
        <w:rPr>
          <w:rFonts w:ascii="Times New Roman" w:hAnsi="Times New Roman" w:cs="Times New Roman"/>
          <w:sz w:val="24"/>
          <w:szCs w:val="24"/>
          <w:lang w:eastAsia="ar-SA"/>
        </w:rPr>
        <w:t>по адресу:____________________________________________________________________</w:t>
      </w:r>
    </w:p>
    <w:p w:rsidR="003E6BC7" w:rsidRPr="00446E9B" w:rsidRDefault="003E6BC7" w:rsidP="003E6BC7">
      <w:pPr>
        <w:ind w:firstLine="720"/>
        <w:jc w:val="both"/>
        <w:rPr>
          <w:rFonts w:ascii="Times New Roman" w:hAnsi="Times New Roman" w:cs="Times New Roman"/>
          <w:sz w:val="24"/>
          <w:szCs w:val="24"/>
          <w:lang w:eastAsia="ar-SA"/>
        </w:rPr>
      </w:pPr>
      <w:r w:rsidRPr="00446E9B">
        <w:rPr>
          <w:rFonts w:ascii="Times New Roman" w:hAnsi="Times New Roman" w:cs="Times New Roman"/>
          <w:sz w:val="24"/>
          <w:szCs w:val="24"/>
          <w:lang w:eastAsia="ar-SA"/>
        </w:rPr>
        <w:t xml:space="preserve">Выписка из Реестра необходима </w:t>
      </w:r>
      <w:proofErr w:type="gramStart"/>
      <w:r w:rsidRPr="00446E9B">
        <w:rPr>
          <w:rFonts w:ascii="Times New Roman" w:hAnsi="Times New Roman" w:cs="Times New Roman"/>
          <w:sz w:val="24"/>
          <w:szCs w:val="24"/>
          <w:lang w:eastAsia="ar-SA"/>
        </w:rPr>
        <w:t>для</w:t>
      </w:r>
      <w:proofErr w:type="gramEnd"/>
      <w:r w:rsidRPr="00446E9B">
        <w:rPr>
          <w:rFonts w:ascii="Times New Roman" w:hAnsi="Times New Roman" w:cs="Times New Roman"/>
          <w:sz w:val="24"/>
          <w:szCs w:val="24"/>
          <w:lang w:eastAsia="ar-SA"/>
        </w:rPr>
        <w:t>:________________________________________</w:t>
      </w:r>
    </w:p>
    <w:p w:rsidR="003E6BC7" w:rsidRPr="00446E9B" w:rsidRDefault="003E6BC7" w:rsidP="003E6BC7">
      <w:pPr>
        <w:ind w:firstLine="720"/>
        <w:jc w:val="both"/>
        <w:rPr>
          <w:rFonts w:ascii="Times New Roman" w:hAnsi="Times New Roman" w:cs="Times New Roman"/>
          <w:sz w:val="24"/>
          <w:szCs w:val="24"/>
          <w:lang w:eastAsia="ar-SA"/>
        </w:rPr>
      </w:pPr>
      <w:r w:rsidRPr="00446E9B">
        <w:rPr>
          <w:rFonts w:ascii="Times New Roman" w:hAnsi="Times New Roman" w:cs="Times New Roman"/>
          <w:sz w:val="24"/>
          <w:szCs w:val="24"/>
          <w:lang w:eastAsia="ar-SA"/>
        </w:rPr>
        <w:t xml:space="preserve">_______________________________________________________________________  </w:t>
      </w:r>
    </w:p>
    <w:p w:rsidR="003E6BC7" w:rsidRPr="00446E9B" w:rsidRDefault="003E6BC7" w:rsidP="00446E9B">
      <w:pPr>
        <w:ind w:firstLine="567"/>
        <w:jc w:val="both"/>
        <w:rPr>
          <w:rFonts w:ascii="Times New Roman" w:hAnsi="Times New Roman" w:cs="Times New Roman"/>
          <w:sz w:val="24"/>
          <w:szCs w:val="24"/>
          <w:lang w:eastAsia="ar-SA"/>
        </w:rPr>
      </w:pPr>
      <w:r w:rsidRPr="00446E9B">
        <w:rPr>
          <w:rFonts w:ascii="Times New Roman" w:hAnsi="Times New Roman" w:cs="Times New Roman"/>
          <w:sz w:val="24"/>
          <w:szCs w:val="24"/>
          <w:lang w:eastAsia="ar-SA"/>
        </w:rPr>
        <w:t>Выписку из Реестра муниципального имущества муниципального</w:t>
      </w:r>
      <w:r w:rsidR="00446E9B" w:rsidRPr="00446E9B">
        <w:rPr>
          <w:rFonts w:ascii="Times New Roman" w:hAnsi="Times New Roman" w:cs="Times New Roman"/>
          <w:sz w:val="24"/>
          <w:szCs w:val="24"/>
          <w:lang w:eastAsia="ar-SA"/>
        </w:rPr>
        <w:t xml:space="preserve"> образования Володинское сельское поселение</w:t>
      </w:r>
      <w:r w:rsidRPr="00446E9B">
        <w:rPr>
          <w:rFonts w:ascii="Times New Roman" w:hAnsi="Times New Roman" w:cs="Times New Roman"/>
          <w:sz w:val="24"/>
          <w:szCs w:val="24"/>
          <w:lang w:eastAsia="ar-SA"/>
        </w:rPr>
        <w:t xml:space="preserve"> прошу предоставить:</w:t>
      </w:r>
    </w:p>
    <w:p w:rsidR="003E6BC7" w:rsidRPr="00446E9B" w:rsidRDefault="00D34152" w:rsidP="003E6BC7">
      <w:pPr>
        <w:ind w:firstLine="567"/>
        <w:jc w:val="both"/>
        <w:rPr>
          <w:rFonts w:ascii="Times New Roman" w:hAnsi="Times New Roman" w:cs="Times New Roman"/>
          <w:lang w:eastAsia="ar-SA"/>
        </w:rPr>
      </w:pPr>
      <w:r>
        <w:rPr>
          <w:rFonts w:ascii="Times New Roman" w:hAnsi="Times New Roman" w:cs="Times New Roman"/>
          <w:noProof/>
        </w:rPr>
        <w:pict>
          <v:rect id="Прямоугольник 3" o:spid="_x0000_s1026" style="position:absolute;left:0;text-align:left;margin-left:25.1pt;margin-top:7pt;width:9pt;height:9pt;z-index:-251659776;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3E6BC7" w:rsidRPr="00446E9B">
        <w:rPr>
          <w:rFonts w:ascii="Times New Roman" w:hAnsi="Times New Roman" w:cs="Times New Roman"/>
          <w:lang w:eastAsia="ar-SA"/>
        </w:rPr>
        <w:t xml:space="preserve"> почтовым отправлением по адресу:________________________________________</w:t>
      </w:r>
    </w:p>
    <w:p w:rsidR="003E6BC7" w:rsidRPr="00446E9B" w:rsidRDefault="003E6BC7" w:rsidP="003E6BC7">
      <w:pPr>
        <w:ind w:firstLine="567"/>
        <w:jc w:val="both"/>
        <w:rPr>
          <w:rFonts w:ascii="Times New Roman" w:hAnsi="Times New Roman" w:cs="Times New Roman"/>
          <w:vertAlign w:val="superscript"/>
          <w:lang w:eastAsia="ar-SA"/>
        </w:rPr>
      </w:pP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t>(почтовый адрес с указанием индекса)</w:t>
      </w:r>
    </w:p>
    <w:p w:rsidR="003E6BC7" w:rsidRPr="00446E9B" w:rsidRDefault="003E6BC7" w:rsidP="003E6BC7">
      <w:pPr>
        <w:ind w:firstLine="567"/>
        <w:jc w:val="both"/>
        <w:rPr>
          <w:rFonts w:ascii="Times New Roman" w:hAnsi="Times New Roman" w:cs="Times New Roman"/>
          <w:vertAlign w:val="superscript"/>
          <w:lang w:eastAsia="ar-SA"/>
        </w:rPr>
      </w:pP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r>
      <w:r w:rsidRPr="00446E9B">
        <w:rPr>
          <w:rFonts w:ascii="Times New Roman" w:hAnsi="Times New Roman" w:cs="Times New Roman"/>
          <w:vertAlign w:val="superscript"/>
          <w:lang w:eastAsia="ar-SA"/>
        </w:rPr>
        <w:tab/>
        <w:t>___________________________________________________________________</w:t>
      </w:r>
    </w:p>
    <w:p w:rsidR="003E6BC7" w:rsidRPr="00446E9B" w:rsidRDefault="00D34152" w:rsidP="003E6BC7">
      <w:pPr>
        <w:ind w:firstLine="567"/>
        <w:jc w:val="both"/>
        <w:rPr>
          <w:rFonts w:ascii="Times New Roman" w:hAnsi="Times New Roman" w:cs="Times New Roman"/>
          <w:lang w:eastAsia="ar-SA"/>
        </w:rPr>
      </w:pPr>
      <w:r>
        <w:rPr>
          <w:rFonts w:ascii="Times New Roman" w:hAnsi="Times New Roman" w:cs="Times New Roman"/>
          <w:noProof/>
        </w:rPr>
        <w:pict>
          <v:rect id="Прямоугольник 2" o:spid="_x0000_s1027" style="position:absolute;left:0;text-align:left;margin-left:25.1pt;margin-top:6.4pt;width:9pt;height:9pt;z-index:-25165875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3E6BC7" w:rsidRPr="00446E9B">
        <w:rPr>
          <w:rFonts w:ascii="Times New Roman" w:hAnsi="Times New Roman" w:cs="Times New Roman"/>
          <w:lang w:eastAsia="ar-SA"/>
        </w:rPr>
        <w:t xml:space="preserve">  электронной почтой по адресу:_________________________________________</w:t>
      </w:r>
      <w:r w:rsidR="003E6BC7" w:rsidRPr="00446E9B">
        <w:rPr>
          <w:rFonts w:ascii="Times New Roman" w:hAnsi="Times New Roman" w:cs="Times New Roman"/>
          <w:vertAlign w:val="superscript"/>
          <w:lang w:eastAsia="ar-SA"/>
        </w:rPr>
        <w:tab/>
      </w:r>
      <w:r w:rsidR="003E6BC7" w:rsidRPr="00446E9B">
        <w:rPr>
          <w:rFonts w:ascii="Times New Roman" w:hAnsi="Times New Roman" w:cs="Times New Roman"/>
          <w:vertAlign w:val="superscript"/>
          <w:lang w:eastAsia="ar-SA"/>
        </w:rPr>
        <w:tab/>
      </w:r>
      <w:r w:rsidR="003E6BC7" w:rsidRPr="00446E9B">
        <w:rPr>
          <w:rFonts w:ascii="Times New Roman" w:hAnsi="Times New Roman" w:cs="Times New Roman"/>
          <w:vertAlign w:val="superscript"/>
          <w:lang w:eastAsia="ar-SA"/>
        </w:rPr>
        <w:tab/>
      </w:r>
      <w:r w:rsidR="003E6BC7" w:rsidRPr="00446E9B">
        <w:rPr>
          <w:rFonts w:ascii="Times New Roman" w:hAnsi="Times New Roman" w:cs="Times New Roman"/>
          <w:vertAlign w:val="superscript"/>
          <w:lang w:eastAsia="ar-SA"/>
        </w:rPr>
        <w:tab/>
      </w:r>
      <w:r w:rsidR="003E6BC7" w:rsidRPr="00446E9B">
        <w:rPr>
          <w:rFonts w:ascii="Times New Roman" w:hAnsi="Times New Roman" w:cs="Times New Roman"/>
          <w:vertAlign w:val="superscript"/>
          <w:lang w:eastAsia="ar-SA"/>
        </w:rPr>
        <w:tab/>
      </w:r>
      <w:r w:rsidR="003E6BC7" w:rsidRPr="00446E9B">
        <w:rPr>
          <w:rFonts w:ascii="Times New Roman" w:hAnsi="Times New Roman" w:cs="Times New Roman"/>
          <w:vertAlign w:val="superscript"/>
          <w:lang w:eastAsia="ar-SA"/>
        </w:rPr>
        <w:tab/>
      </w:r>
      <w:r w:rsidR="003E6BC7" w:rsidRPr="00446E9B">
        <w:rPr>
          <w:rFonts w:ascii="Times New Roman" w:hAnsi="Times New Roman" w:cs="Times New Roman"/>
          <w:vertAlign w:val="superscript"/>
          <w:lang w:eastAsia="ar-SA"/>
        </w:rPr>
        <w:tab/>
        <w:t xml:space="preserve">  (адрес электронной почты)</w:t>
      </w:r>
    </w:p>
    <w:p w:rsidR="003E6BC7" w:rsidRPr="00446E9B" w:rsidRDefault="00D34152" w:rsidP="003E6BC7">
      <w:pPr>
        <w:jc w:val="both"/>
        <w:rPr>
          <w:rFonts w:ascii="Times New Roman" w:hAnsi="Times New Roman" w:cs="Times New Roman"/>
          <w:lang w:eastAsia="ar-SA"/>
        </w:rPr>
      </w:pPr>
      <w:r>
        <w:rPr>
          <w:rFonts w:ascii="Times New Roman" w:hAnsi="Times New Roman" w:cs="Times New Roman"/>
          <w:noProof/>
        </w:rPr>
        <w:pict>
          <v:rect id="Прямоугольник 1" o:spid="_x0000_s1028" style="position:absolute;left:0;text-align:left;margin-left:25.1pt;margin-top:5.8pt;width:9pt;height:9pt;z-index:-25165772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3E6BC7" w:rsidRPr="00446E9B">
        <w:rPr>
          <w:rFonts w:ascii="Times New Roman" w:hAnsi="Times New Roman" w:cs="Times New Roman"/>
          <w:lang w:eastAsia="ar-SA"/>
        </w:rPr>
        <w:t>при личном обращении в Администрации</w:t>
      </w:r>
    </w:p>
    <w:p w:rsidR="003E6BC7" w:rsidRPr="00446E9B" w:rsidRDefault="003E6BC7" w:rsidP="003E6BC7">
      <w:pPr>
        <w:jc w:val="both"/>
        <w:rPr>
          <w:rFonts w:ascii="Times New Roman" w:hAnsi="Times New Roman" w:cs="Times New Roman"/>
          <w:lang w:eastAsia="ar-SA"/>
        </w:rPr>
      </w:pPr>
      <w:r w:rsidRPr="00446E9B">
        <w:rPr>
          <w:rFonts w:ascii="Times New Roman" w:hAnsi="Times New Roman" w:cs="Times New Roman"/>
          <w:lang w:eastAsia="ar-SA"/>
        </w:rPr>
        <w:t>___________________               _____________              _______________________</w:t>
      </w:r>
    </w:p>
    <w:p w:rsidR="003E6BC7" w:rsidRPr="00446E9B" w:rsidRDefault="003E6BC7" w:rsidP="003E6BC7">
      <w:pPr>
        <w:jc w:val="both"/>
        <w:rPr>
          <w:rFonts w:ascii="Times New Roman" w:hAnsi="Times New Roman" w:cs="Times New Roman"/>
          <w:lang w:eastAsia="ar-SA"/>
        </w:rPr>
      </w:pPr>
      <w:r w:rsidRPr="00446E9B">
        <w:rPr>
          <w:rFonts w:ascii="Times New Roman" w:hAnsi="Times New Roman" w:cs="Times New Roman"/>
          <w:lang w:eastAsia="ar-SA"/>
        </w:rPr>
        <w:t>(должность руководителя)           (подпись)                                 (фамилия, инициалы)</w:t>
      </w:r>
    </w:p>
    <w:p w:rsidR="003E6BC7" w:rsidRPr="00446E9B" w:rsidRDefault="003E6BC7" w:rsidP="003E6BC7">
      <w:pPr>
        <w:jc w:val="both"/>
        <w:rPr>
          <w:rFonts w:ascii="Times New Roman" w:hAnsi="Times New Roman" w:cs="Times New Roman"/>
          <w:vertAlign w:val="superscript"/>
          <w:lang w:eastAsia="ar-SA"/>
        </w:rPr>
      </w:pPr>
    </w:p>
    <w:p w:rsidR="003E6BC7" w:rsidRPr="00446E9B" w:rsidRDefault="003E6BC7" w:rsidP="003E6BC7">
      <w:pPr>
        <w:jc w:val="both"/>
        <w:rPr>
          <w:rFonts w:ascii="Times New Roman" w:hAnsi="Times New Roman" w:cs="Times New Roman"/>
          <w:vertAlign w:val="superscript"/>
          <w:lang w:eastAsia="ar-SA"/>
        </w:rPr>
      </w:pPr>
      <w:r w:rsidRPr="00446E9B">
        <w:rPr>
          <w:rFonts w:ascii="Times New Roman" w:hAnsi="Times New Roman" w:cs="Times New Roman"/>
          <w:vertAlign w:val="superscript"/>
          <w:lang w:eastAsia="ar-SA"/>
        </w:rPr>
        <w:t>М.П.</w:t>
      </w:r>
    </w:p>
    <w:p w:rsidR="003E6BC7" w:rsidRPr="00446E9B" w:rsidRDefault="00446E9B" w:rsidP="00446E9B">
      <w:pPr>
        <w:jc w:val="both"/>
        <w:rPr>
          <w:rFonts w:ascii="Times New Roman" w:hAnsi="Times New Roman" w:cs="Times New Roman"/>
          <w:lang w:eastAsia="ar-SA"/>
        </w:rPr>
      </w:pPr>
      <w:r>
        <w:rPr>
          <w:rFonts w:ascii="Times New Roman" w:hAnsi="Times New Roman" w:cs="Times New Roman"/>
          <w:lang w:eastAsia="ar-SA"/>
        </w:rPr>
        <w:t>«____» _____________20__г</w:t>
      </w:r>
    </w:p>
    <w:p w:rsidR="003E6BC7" w:rsidRPr="00446E9B" w:rsidRDefault="003E6BC7" w:rsidP="003E6BC7">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rPr>
      </w:pPr>
      <w:r w:rsidRPr="00446E9B">
        <w:rPr>
          <w:rFonts w:ascii="Times New Roman" w:hAnsi="Times New Roman"/>
          <w:sz w:val="24"/>
          <w:szCs w:val="24"/>
        </w:rPr>
        <w:lastRenderedPageBreak/>
        <w:t xml:space="preserve">                                                                                                       Приложение № 2</w:t>
      </w:r>
    </w:p>
    <w:p w:rsidR="003E6BC7" w:rsidRPr="00446E9B" w:rsidRDefault="003E6BC7" w:rsidP="003E6BC7">
      <w:pPr>
        <w:pStyle w:val="ConsPlusNormal"/>
        <w:jc w:val="right"/>
        <w:rPr>
          <w:rFonts w:ascii="Times New Roman" w:hAnsi="Times New Roman" w:cs="Times New Roman"/>
          <w:sz w:val="24"/>
          <w:szCs w:val="24"/>
        </w:rPr>
      </w:pPr>
      <w:r w:rsidRPr="00446E9B">
        <w:rPr>
          <w:rFonts w:ascii="Times New Roman" w:hAnsi="Times New Roman" w:cs="Times New Roman"/>
          <w:sz w:val="24"/>
          <w:szCs w:val="24"/>
        </w:rPr>
        <w:t xml:space="preserve">                                                                      к  Административному регламенту</w:t>
      </w:r>
    </w:p>
    <w:p w:rsidR="003E6BC7" w:rsidRPr="00446E9B" w:rsidRDefault="003E6BC7" w:rsidP="003E6BC7">
      <w:pPr>
        <w:pStyle w:val="ConsPlusNormal"/>
        <w:rPr>
          <w:rFonts w:ascii="Times New Roman" w:hAnsi="Times New Roman" w:cs="Times New Roman"/>
          <w:bCs/>
          <w:sz w:val="24"/>
          <w:szCs w:val="24"/>
        </w:rPr>
      </w:pPr>
      <w:r w:rsidRPr="00446E9B">
        <w:rPr>
          <w:rFonts w:ascii="Times New Roman" w:hAnsi="Times New Roman" w:cs="Times New Roman"/>
          <w:bCs/>
          <w:sz w:val="24"/>
          <w:szCs w:val="24"/>
        </w:rPr>
        <w:t xml:space="preserve">                                                                                                       «Предоставление информации </w:t>
      </w:r>
      <w:proofErr w:type="gramStart"/>
      <w:r w:rsidRPr="00446E9B">
        <w:rPr>
          <w:rFonts w:ascii="Times New Roman" w:hAnsi="Times New Roman" w:cs="Times New Roman"/>
          <w:bCs/>
          <w:sz w:val="24"/>
          <w:szCs w:val="24"/>
        </w:rPr>
        <w:t>об</w:t>
      </w:r>
      <w:proofErr w:type="gramEnd"/>
      <w:r w:rsidRPr="00446E9B">
        <w:rPr>
          <w:rFonts w:ascii="Times New Roman" w:hAnsi="Times New Roman" w:cs="Times New Roman"/>
          <w:bCs/>
          <w:sz w:val="24"/>
          <w:szCs w:val="24"/>
        </w:rPr>
        <w:t xml:space="preserve">   </w:t>
      </w:r>
    </w:p>
    <w:p w:rsidR="003E6BC7" w:rsidRPr="00446E9B" w:rsidRDefault="003E6BC7" w:rsidP="003E6BC7">
      <w:pPr>
        <w:pStyle w:val="ConsPlusNormal"/>
        <w:rPr>
          <w:rFonts w:ascii="Times New Roman" w:hAnsi="Times New Roman" w:cs="Times New Roman"/>
          <w:bCs/>
          <w:sz w:val="24"/>
          <w:szCs w:val="24"/>
        </w:rPr>
      </w:pPr>
      <w:r w:rsidRPr="00446E9B">
        <w:rPr>
          <w:rFonts w:ascii="Times New Roman" w:hAnsi="Times New Roman" w:cs="Times New Roman"/>
          <w:bCs/>
          <w:sz w:val="24"/>
          <w:szCs w:val="24"/>
        </w:rPr>
        <w:t xml:space="preserve">                                                                                                       </w:t>
      </w:r>
      <w:proofErr w:type="gramStart"/>
      <w:r w:rsidRPr="00446E9B">
        <w:rPr>
          <w:rFonts w:ascii="Times New Roman" w:hAnsi="Times New Roman" w:cs="Times New Roman"/>
          <w:bCs/>
          <w:sz w:val="24"/>
          <w:szCs w:val="24"/>
        </w:rPr>
        <w:t>объектах</w:t>
      </w:r>
      <w:proofErr w:type="gramEnd"/>
      <w:r w:rsidRPr="00446E9B">
        <w:rPr>
          <w:rFonts w:ascii="Times New Roman" w:hAnsi="Times New Roman" w:cs="Times New Roman"/>
          <w:bCs/>
          <w:sz w:val="24"/>
          <w:szCs w:val="24"/>
        </w:rPr>
        <w:t xml:space="preserve"> учета из реестра    </w:t>
      </w:r>
    </w:p>
    <w:p w:rsidR="003E6BC7" w:rsidRPr="00446E9B" w:rsidRDefault="003E6BC7" w:rsidP="003E6BC7">
      <w:pPr>
        <w:pStyle w:val="ConsPlusNormal"/>
        <w:rPr>
          <w:rFonts w:ascii="Times New Roman" w:hAnsi="Times New Roman" w:cs="Times New Roman"/>
          <w:bCs/>
          <w:sz w:val="24"/>
          <w:szCs w:val="24"/>
        </w:rPr>
      </w:pPr>
      <w:r w:rsidRPr="00446E9B">
        <w:rPr>
          <w:rFonts w:ascii="Times New Roman" w:hAnsi="Times New Roman" w:cs="Times New Roman"/>
          <w:bCs/>
          <w:sz w:val="24"/>
          <w:szCs w:val="24"/>
        </w:rPr>
        <w:t xml:space="preserve">                                                                                                       муниципального имущества»                </w:t>
      </w:r>
    </w:p>
    <w:p w:rsidR="003E6BC7" w:rsidRPr="00446E9B" w:rsidRDefault="003E6BC7" w:rsidP="003E6BC7">
      <w:pPr>
        <w:pStyle w:val="ConsPlusNormal"/>
        <w:jc w:val="right"/>
        <w:rPr>
          <w:rFonts w:ascii="Times New Roman" w:hAnsi="Times New Roman" w:cs="Times New Roman"/>
          <w:sz w:val="24"/>
          <w:szCs w:val="24"/>
        </w:rPr>
      </w:pPr>
      <w:r w:rsidRPr="00446E9B">
        <w:rPr>
          <w:rFonts w:ascii="Times New Roman" w:hAnsi="Times New Roman" w:cs="Times New Roman"/>
          <w:bCs/>
          <w:sz w:val="24"/>
          <w:szCs w:val="24"/>
        </w:rPr>
        <w:t xml:space="preserve">                                                                                </w:t>
      </w:r>
    </w:p>
    <w:p w:rsidR="003E6BC7" w:rsidRPr="00446E9B" w:rsidRDefault="003E6BC7" w:rsidP="003E6BC7">
      <w:pPr>
        <w:pStyle w:val="ConsPlusNormal"/>
        <w:jc w:val="center"/>
        <w:rPr>
          <w:rFonts w:ascii="Times New Roman" w:hAnsi="Times New Roman" w:cs="Times New Roman"/>
          <w:sz w:val="24"/>
          <w:szCs w:val="24"/>
        </w:rPr>
      </w:pPr>
      <w:r w:rsidRPr="00446E9B">
        <w:rPr>
          <w:rFonts w:ascii="Times New Roman" w:hAnsi="Times New Roman" w:cs="Times New Roman"/>
          <w:sz w:val="24"/>
          <w:szCs w:val="24"/>
        </w:rPr>
        <w:t>БЛОК-СХЕМА</w:t>
      </w:r>
    </w:p>
    <w:p w:rsidR="003E6BC7" w:rsidRDefault="003E6BC7" w:rsidP="003E6BC7">
      <w:pPr>
        <w:pStyle w:val="aa"/>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446E9B">
        <w:rPr>
          <w:rFonts w:ascii="Times New Roman" w:hAnsi="Times New Roman"/>
        </w:rPr>
        <w:t>ПРЕДОСТАВЛЕНИЯ МУНИЦИПАЛЬНОЙ УСЛУГИ</w:t>
      </w:r>
      <w:r w:rsidRPr="00366EFE">
        <w:rPr>
          <w:rFonts w:ascii="Times New Roman" w:hAnsi="Times New Roman"/>
        </w:rPr>
        <w:t xml:space="preserve"> </w:t>
      </w:r>
      <w:bookmarkStart w:id="13" w:name="_MON_1737291454"/>
      <w:bookmarkEnd w:id="13"/>
      <w:r w:rsidR="00E53EBD" w:rsidRPr="00366EFE">
        <w:rPr>
          <w:rFonts w:ascii="Times New Roman" w:hAnsi="Times New Roman"/>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72.25pt" o:ole="">
            <v:imagedata r:id="rId10" o:title=""/>
          </v:shape>
          <o:OLEObject Type="Embed" ProgID="Word.Picture.8" ShapeID="_x0000_i1025" DrawAspect="Content" ObjectID="_1737805779" r:id="rId11"/>
        </w:object>
      </w:r>
    </w:p>
    <w:p w:rsidR="003E6BC7" w:rsidRDefault="003E6BC7" w:rsidP="003E6BC7">
      <w:pPr>
        <w:pStyle w:val="aa"/>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3E6BC7" w:rsidRDefault="003E6BC7" w:rsidP="003E6BC7">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sectPr w:rsidR="003E6BC7" w:rsidSect="003E6BC7">
          <w:headerReference w:type="default" r:id="rId12"/>
          <w:footerReference w:type="even" r:id="rId13"/>
          <w:footerReference w:type="default" r:id="rId14"/>
          <w:pgSz w:w="11906" w:h="16838"/>
          <w:pgMar w:top="709" w:right="850" w:bottom="899" w:left="1260" w:header="568" w:footer="720" w:gutter="0"/>
          <w:cols w:space="720"/>
          <w:noEndnote/>
          <w:titlePg/>
          <w:docGrid w:linePitch="326"/>
        </w:sectPr>
      </w:pPr>
    </w:p>
    <w:p w:rsidR="003E6BC7" w:rsidRPr="00C26DC8" w:rsidRDefault="003E6BC7" w:rsidP="00446E9B">
      <w:pPr>
        <w:pStyle w:val="aa"/>
        <w:widowControl w:val="0"/>
        <w:tabs>
          <w:tab w:val="left" w:pos="1134"/>
          <w:tab w:val="left" w:pos="1276"/>
        </w:tabs>
        <w:autoSpaceDE w:val="0"/>
        <w:autoSpaceDN w:val="0"/>
        <w:adjustRightInd w:val="0"/>
        <w:spacing w:after="0" w:line="240" w:lineRule="auto"/>
        <w:ind w:left="0"/>
        <w:jc w:val="right"/>
      </w:pPr>
      <w:r w:rsidRPr="00F102DB">
        <w:rPr>
          <w:rFonts w:ascii="Times New Roman" w:hAnsi="Times New Roman"/>
          <w:sz w:val="24"/>
          <w:szCs w:val="24"/>
        </w:rPr>
        <w:lastRenderedPageBreak/>
        <w:t xml:space="preserve">Приложение </w:t>
      </w:r>
      <w:r>
        <w:rPr>
          <w:rFonts w:ascii="Times New Roman" w:hAnsi="Times New Roman"/>
          <w:sz w:val="24"/>
          <w:szCs w:val="24"/>
        </w:rPr>
        <w:t>№ 3</w:t>
      </w:r>
    </w:p>
    <w:p w:rsidR="003E6BC7" w:rsidRDefault="003E6BC7" w:rsidP="003E6BC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3E6BC7" w:rsidRDefault="003E6BC7" w:rsidP="00446E9B">
      <w:pPr>
        <w:pStyle w:val="ConsPlusNormal"/>
        <w:jc w:val="right"/>
        <w:rPr>
          <w:rFonts w:ascii="Times New Roman" w:hAnsi="Times New Roman"/>
          <w:bCs/>
          <w:sz w:val="24"/>
          <w:szCs w:val="24"/>
        </w:rPr>
      </w:pPr>
      <w:r>
        <w:rPr>
          <w:rFonts w:ascii="Times New Roman" w:hAnsi="Times New Roman"/>
          <w:bCs/>
          <w:sz w:val="24"/>
          <w:szCs w:val="24"/>
        </w:rPr>
        <w:t xml:space="preserve">                                                                                                                                                                  </w:t>
      </w:r>
      <w:r w:rsidR="00070750">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w:t>
      </w:r>
      <w:proofErr w:type="gramStart"/>
      <w:r w:rsidRPr="00DE02B3">
        <w:rPr>
          <w:rFonts w:ascii="Times New Roman" w:hAnsi="Times New Roman"/>
          <w:bCs/>
          <w:sz w:val="24"/>
          <w:szCs w:val="24"/>
        </w:rPr>
        <w:t>об</w:t>
      </w:r>
      <w:proofErr w:type="gramEnd"/>
      <w:r w:rsidRPr="00DE02B3">
        <w:rPr>
          <w:rFonts w:ascii="Times New Roman" w:hAnsi="Times New Roman"/>
          <w:bCs/>
          <w:sz w:val="24"/>
          <w:szCs w:val="24"/>
        </w:rPr>
        <w:t xml:space="preserve"> </w:t>
      </w:r>
      <w:r>
        <w:rPr>
          <w:rFonts w:ascii="Times New Roman" w:hAnsi="Times New Roman"/>
          <w:bCs/>
          <w:sz w:val="24"/>
          <w:szCs w:val="24"/>
        </w:rPr>
        <w:t xml:space="preserve">  </w:t>
      </w:r>
    </w:p>
    <w:p w:rsidR="003E6BC7" w:rsidRDefault="003E6BC7" w:rsidP="003E6BC7">
      <w:pPr>
        <w:pStyle w:val="ConsPlusNormal"/>
        <w:rPr>
          <w:rFonts w:ascii="Times New Roman" w:hAnsi="Times New Roman"/>
          <w:bCs/>
          <w:sz w:val="24"/>
          <w:szCs w:val="24"/>
        </w:rPr>
      </w:pPr>
      <w:r>
        <w:rPr>
          <w:rFonts w:ascii="Times New Roman" w:hAnsi="Times New Roman"/>
          <w:bCs/>
          <w:sz w:val="24"/>
          <w:szCs w:val="24"/>
        </w:rPr>
        <w:t xml:space="preserve">                                                                                                                                                                  </w:t>
      </w:r>
      <w:r w:rsidR="00070750">
        <w:rPr>
          <w:rFonts w:ascii="Times New Roman" w:hAnsi="Times New Roman"/>
          <w:bCs/>
          <w:sz w:val="24"/>
          <w:szCs w:val="24"/>
        </w:rPr>
        <w:t xml:space="preserve">                     </w:t>
      </w:r>
      <w:proofErr w:type="gramStart"/>
      <w:r w:rsidRPr="00DE02B3">
        <w:rPr>
          <w:rFonts w:ascii="Times New Roman" w:hAnsi="Times New Roman"/>
          <w:bCs/>
          <w:sz w:val="24"/>
          <w:szCs w:val="24"/>
        </w:rPr>
        <w:t>объектах</w:t>
      </w:r>
      <w:proofErr w:type="gramEnd"/>
      <w:r w:rsidRPr="00DE02B3">
        <w:rPr>
          <w:rFonts w:ascii="Times New Roman" w:hAnsi="Times New Roman"/>
          <w:bCs/>
          <w:sz w:val="24"/>
          <w:szCs w:val="24"/>
        </w:rPr>
        <w:t xml:space="preserve"> учета из реестра </w:t>
      </w:r>
      <w:r>
        <w:rPr>
          <w:rFonts w:ascii="Times New Roman" w:hAnsi="Times New Roman"/>
          <w:bCs/>
          <w:sz w:val="24"/>
          <w:szCs w:val="24"/>
        </w:rPr>
        <w:t xml:space="preserve">   </w:t>
      </w:r>
    </w:p>
    <w:p w:rsidR="003E6BC7" w:rsidRPr="00070750" w:rsidRDefault="003E6BC7" w:rsidP="003E6BC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Times New Roman" w:hAnsi="Times New Roman" w:cs="Times New Roman"/>
          <w:b/>
          <w:bCs/>
          <w:color w:val="000000"/>
          <w:szCs w:val="28"/>
        </w:rPr>
      </w:pPr>
      <w:r w:rsidRPr="00070750">
        <w:rPr>
          <w:rFonts w:ascii="Times New Roman" w:hAnsi="Times New Roman" w:cs="Times New Roman"/>
          <w:bCs/>
        </w:rPr>
        <w:t xml:space="preserve">                                                                                                                                                                                         </w:t>
      </w:r>
      <w:r w:rsidR="00070750" w:rsidRPr="00070750">
        <w:rPr>
          <w:rFonts w:ascii="Times New Roman" w:hAnsi="Times New Roman" w:cs="Times New Roman"/>
          <w:bCs/>
        </w:rPr>
        <w:t xml:space="preserve">       </w:t>
      </w:r>
      <w:r w:rsidRPr="00070750">
        <w:rPr>
          <w:rFonts w:ascii="Times New Roman" w:hAnsi="Times New Roman" w:cs="Times New Roman"/>
          <w:bCs/>
        </w:rPr>
        <w:t xml:space="preserve"> муниципального имущества»                </w:t>
      </w:r>
    </w:p>
    <w:p w:rsidR="003E6BC7" w:rsidRPr="00070750" w:rsidRDefault="003E6BC7" w:rsidP="003E6BC7">
      <w:pPr>
        <w:widowControl w:val="0"/>
        <w:tabs>
          <w:tab w:val="left" w:leader="underscore" w:pos="1416"/>
          <w:tab w:val="left" w:leader="underscore" w:pos="5083"/>
          <w:tab w:val="left" w:leader="underscore" w:pos="10248"/>
          <w:tab w:val="left" w:leader="underscore" w:pos="12062"/>
          <w:tab w:val="left" w:leader="underscore" w:pos="14078"/>
        </w:tabs>
        <w:rPr>
          <w:rFonts w:ascii="Times New Roman" w:hAnsi="Times New Roman" w:cs="Times New Roman"/>
          <w:bCs/>
          <w:color w:val="000000"/>
          <w:szCs w:val="28"/>
        </w:rPr>
      </w:pPr>
      <w:r w:rsidRPr="00070750">
        <w:rPr>
          <w:rFonts w:ascii="Times New Roman" w:hAnsi="Times New Roman" w:cs="Times New Roman"/>
          <w:bCs/>
          <w:color w:val="000000"/>
          <w:szCs w:val="28"/>
        </w:rPr>
        <w:t xml:space="preserve">Состав, последовательность и сроки выполнения административных процедур (действий) при предоставлении </w:t>
      </w:r>
      <w:r w:rsidRPr="00070750">
        <w:rPr>
          <w:rFonts w:ascii="Times New Roman" w:hAnsi="Times New Roman" w:cs="Times New Roman"/>
          <w:bCs/>
          <w:color w:val="000000"/>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2130"/>
        <w:gridCol w:w="71"/>
        <w:gridCol w:w="2318"/>
        <w:gridCol w:w="26"/>
        <w:gridCol w:w="1351"/>
        <w:gridCol w:w="138"/>
        <w:gridCol w:w="2170"/>
        <w:gridCol w:w="1891"/>
        <w:gridCol w:w="26"/>
        <w:gridCol w:w="2543"/>
        <w:gridCol w:w="1944"/>
        <w:gridCol w:w="76"/>
      </w:tblGrid>
      <w:tr w:rsidR="003E6BC7" w:rsidRPr="00070750" w:rsidTr="003E6BC7">
        <w:trPr>
          <w:trHeight w:val="337"/>
        </w:trPr>
        <w:tc>
          <w:tcPr>
            <w:tcW w:w="749"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Основание для начала административной процедуры</w:t>
            </w:r>
          </w:p>
        </w:tc>
        <w:tc>
          <w:tcPr>
            <w:tcW w:w="789" w:type="pct"/>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Содержание административных действий</w:t>
            </w:r>
          </w:p>
        </w:tc>
        <w:tc>
          <w:tcPr>
            <w:tcW w:w="469"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Срок выполнения административных действий</w:t>
            </w:r>
          </w:p>
        </w:tc>
        <w:tc>
          <w:tcPr>
            <w:tcW w:w="786"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Ответственное лицо</w:t>
            </w:r>
          </w:p>
        </w:tc>
        <w:tc>
          <w:tcPr>
            <w:tcW w:w="644" w:type="pct"/>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Критерии принятия решения</w:t>
            </w:r>
          </w:p>
        </w:tc>
        <w:tc>
          <w:tcPr>
            <w:tcW w:w="688"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Результат административного действия, способ фиксации</w:t>
            </w:r>
          </w:p>
        </w:tc>
      </w:tr>
      <w:tr w:rsidR="003E6BC7" w:rsidRPr="00070750" w:rsidTr="003E6BC7">
        <w:trPr>
          <w:trHeight w:val="337"/>
        </w:trPr>
        <w:tc>
          <w:tcPr>
            <w:tcW w:w="749"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1</w:t>
            </w:r>
          </w:p>
        </w:tc>
        <w:tc>
          <w:tcPr>
            <w:tcW w:w="789" w:type="pct"/>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2</w:t>
            </w:r>
          </w:p>
        </w:tc>
        <w:tc>
          <w:tcPr>
            <w:tcW w:w="469"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3</w:t>
            </w:r>
          </w:p>
        </w:tc>
        <w:tc>
          <w:tcPr>
            <w:tcW w:w="786"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4</w:t>
            </w:r>
          </w:p>
        </w:tc>
        <w:tc>
          <w:tcPr>
            <w:tcW w:w="644" w:type="pct"/>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5</w:t>
            </w:r>
          </w:p>
        </w:tc>
        <w:tc>
          <w:tcPr>
            <w:tcW w:w="875"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6</w:t>
            </w:r>
          </w:p>
        </w:tc>
        <w:tc>
          <w:tcPr>
            <w:tcW w:w="688" w:type="pct"/>
            <w:gridSpan w:val="2"/>
            <w:shd w:val="clear" w:color="000000" w:fill="FFFFFF"/>
            <w:vAlign w:val="center"/>
            <w:hideMark/>
          </w:tcPr>
          <w:p w:rsidR="003E6BC7" w:rsidRPr="00070750" w:rsidRDefault="003E6BC7" w:rsidP="003E6BC7">
            <w:pPr>
              <w:jc w:val="center"/>
              <w:rPr>
                <w:rFonts w:ascii="Times New Roman" w:hAnsi="Times New Roman" w:cs="Times New Roman"/>
                <w:color w:val="000000"/>
                <w:sz w:val="20"/>
                <w:szCs w:val="20"/>
              </w:rPr>
            </w:pPr>
            <w:r w:rsidRPr="00070750">
              <w:rPr>
                <w:rFonts w:ascii="Times New Roman" w:hAnsi="Times New Roman" w:cs="Times New Roman"/>
                <w:color w:val="000000"/>
                <w:sz w:val="20"/>
                <w:szCs w:val="20"/>
              </w:rPr>
              <w:t>7</w:t>
            </w:r>
          </w:p>
        </w:tc>
      </w:tr>
      <w:tr w:rsidR="003E6BC7" w:rsidRPr="00070750" w:rsidTr="003E6BC7">
        <w:trPr>
          <w:trHeight w:val="337"/>
        </w:trPr>
        <w:tc>
          <w:tcPr>
            <w:tcW w:w="5000" w:type="pct"/>
            <w:gridSpan w:val="1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1. Проверка документов и регистрация заявления</w:t>
            </w:r>
          </w:p>
        </w:tc>
      </w:tr>
      <w:tr w:rsidR="003E6BC7" w:rsidRPr="00070750" w:rsidTr="003E6BC7">
        <w:trPr>
          <w:trHeight w:val="2085"/>
        </w:trPr>
        <w:tc>
          <w:tcPr>
            <w:tcW w:w="749" w:type="pct"/>
            <w:gridSpan w:val="2"/>
            <w:vMerge w:val="restart"/>
            <w:tcBorders>
              <w:bottom w:val="nil"/>
            </w:tcBorders>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Административного регламента</w:t>
            </w:r>
          </w:p>
          <w:p w:rsidR="003E6BC7" w:rsidRPr="00070750" w:rsidRDefault="003E6BC7" w:rsidP="003E6BC7">
            <w:pPr>
              <w:rPr>
                <w:rFonts w:ascii="Times New Roman" w:hAnsi="Times New Roman" w:cs="Times New Roman"/>
                <w:color w:val="000000"/>
              </w:rPr>
            </w:pPr>
          </w:p>
        </w:tc>
        <w:tc>
          <w:tcPr>
            <w:tcW w:w="516" w:type="pct"/>
            <w:gridSpan w:val="3"/>
            <w:vMerge w:val="restart"/>
            <w:shd w:val="clear" w:color="000000" w:fill="FFFFFF"/>
            <w:hideMark/>
          </w:tcPr>
          <w:p w:rsidR="003E6BC7" w:rsidRPr="00070750" w:rsidRDefault="003E6BC7" w:rsidP="003E6BC7">
            <w:pPr>
              <w:rPr>
                <w:rFonts w:ascii="Times New Roman" w:hAnsi="Times New Roman" w:cs="Times New Roman"/>
                <w:color w:val="000000"/>
              </w:rPr>
            </w:pP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1рабочий день </w:t>
            </w:r>
            <w:proofErr w:type="gramStart"/>
            <w:r w:rsidRPr="00070750">
              <w:rPr>
                <w:rFonts w:ascii="Times New Roman" w:hAnsi="Times New Roman" w:cs="Times New Roman"/>
                <w:color w:val="000000"/>
              </w:rPr>
              <w:t>с даты поступления</w:t>
            </w:r>
            <w:proofErr w:type="gramEnd"/>
            <w:r w:rsidRPr="00070750">
              <w:rPr>
                <w:rFonts w:ascii="Times New Roman" w:hAnsi="Times New Roman" w:cs="Times New Roman"/>
                <w:color w:val="000000"/>
              </w:rPr>
              <w:t xml:space="preserve"> заявления</w:t>
            </w: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44"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Уполномоченный орган / ПГС</w:t>
            </w:r>
          </w:p>
        </w:tc>
        <w:tc>
          <w:tcPr>
            <w:tcW w:w="875" w:type="pct"/>
            <w:gridSpan w:val="2"/>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6BC7" w:rsidRPr="00070750" w:rsidTr="003E6BC7">
        <w:trPr>
          <w:trHeight w:val="389"/>
        </w:trPr>
        <w:tc>
          <w:tcPr>
            <w:tcW w:w="749" w:type="pct"/>
            <w:gridSpan w:val="2"/>
            <w:vMerge/>
            <w:tcBorders>
              <w:top w:val="nil"/>
            </w:tcBorders>
            <w:vAlign w:val="center"/>
            <w:hideMark/>
          </w:tcPr>
          <w:p w:rsidR="003E6BC7" w:rsidRPr="00070750" w:rsidRDefault="003E6BC7" w:rsidP="003E6BC7">
            <w:pPr>
              <w:rPr>
                <w:rFonts w:ascii="Times New Roman" w:hAnsi="Times New Roman" w:cs="Times New Roman"/>
                <w:color w:val="000000"/>
              </w:rPr>
            </w:pPr>
          </w:p>
        </w:tc>
        <w:tc>
          <w:tcPr>
            <w:tcW w:w="789" w:type="pct"/>
            <w:vMerge w:val="restart"/>
            <w:tcBorders>
              <w:top w:val="nil"/>
            </w:tcBorders>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В случае выявления </w:t>
            </w:r>
            <w:r w:rsidRPr="00070750">
              <w:rPr>
                <w:rFonts w:ascii="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3E6BC7" w:rsidRPr="00070750" w:rsidRDefault="003E6BC7" w:rsidP="003E6BC7">
            <w:pPr>
              <w:rPr>
                <w:rFonts w:ascii="Times New Roman" w:hAnsi="Times New Roman" w:cs="Times New Roman"/>
                <w:color w:val="000000"/>
              </w:rPr>
            </w:pPr>
          </w:p>
        </w:tc>
        <w:tc>
          <w:tcPr>
            <w:tcW w:w="739" w:type="pct"/>
            <w:vMerge w:val="restart"/>
            <w:vAlign w:val="center"/>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Должностное лицо, </w:t>
            </w:r>
            <w:r w:rsidRPr="00070750">
              <w:rPr>
                <w:rFonts w:ascii="Times New Roman" w:hAnsi="Times New Roman" w:cs="Times New Roman"/>
                <w:color w:val="000000"/>
              </w:rPr>
              <w:lastRenderedPageBreak/>
              <w:t>ответственное за предоставление муниципальной услуги</w:t>
            </w:r>
          </w:p>
        </w:tc>
        <w:tc>
          <w:tcPr>
            <w:tcW w:w="644" w:type="pct"/>
            <w:vMerge w:val="restart"/>
            <w:vAlign w:val="center"/>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lastRenderedPageBreak/>
              <w:t xml:space="preserve">Уполномоченный </w:t>
            </w:r>
            <w:r w:rsidRPr="00070750">
              <w:rPr>
                <w:rFonts w:ascii="Times New Roman" w:hAnsi="Times New Roman" w:cs="Times New Roman"/>
                <w:color w:val="000000"/>
              </w:rPr>
              <w:lastRenderedPageBreak/>
              <w:t>орган / ПГС</w:t>
            </w:r>
          </w:p>
        </w:tc>
        <w:tc>
          <w:tcPr>
            <w:tcW w:w="875" w:type="pct"/>
            <w:gridSpan w:val="2"/>
            <w:vMerge w:val="restart"/>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lastRenderedPageBreak/>
              <w:t xml:space="preserve">Наличие оснований для </w:t>
            </w:r>
            <w:r w:rsidRPr="00070750">
              <w:rPr>
                <w:rFonts w:ascii="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688" w:type="pct"/>
            <w:gridSpan w:val="2"/>
            <w:vMerge/>
            <w:vAlign w:val="center"/>
            <w:hideMark/>
          </w:tcPr>
          <w:p w:rsidR="003E6BC7" w:rsidRPr="00070750" w:rsidRDefault="003E6BC7" w:rsidP="003E6BC7">
            <w:pPr>
              <w:rPr>
                <w:rFonts w:ascii="Times New Roman" w:hAnsi="Times New Roman" w:cs="Times New Roman"/>
                <w:color w:val="000000"/>
              </w:rPr>
            </w:pPr>
          </w:p>
        </w:tc>
      </w:tr>
      <w:tr w:rsidR="003E6BC7" w:rsidRPr="00070750" w:rsidTr="003E6BC7">
        <w:trPr>
          <w:trHeight w:val="2207"/>
        </w:trPr>
        <w:tc>
          <w:tcPr>
            <w:tcW w:w="749" w:type="pct"/>
            <w:gridSpan w:val="2"/>
            <w:vMerge w:val="restart"/>
            <w:tcBorders>
              <w:bottom w:val="nil"/>
            </w:tcBorders>
            <w:vAlign w:val="center"/>
            <w:hideMark/>
          </w:tcPr>
          <w:p w:rsidR="003E6BC7" w:rsidRPr="00070750" w:rsidRDefault="003E6BC7" w:rsidP="003E6BC7">
            <w:pPr>
              <w:rPr>
                <w:rFonts w:ascii="Times New Roman" w:hAnsi="Times New Roman" w:cs="Times New Roman"/>
                <w:color w:val="000000"/>
              </w:rPr>
            </w:pPr>
          </w:p>
        </w:tc>
        <w:tc>
          <w:tcPr>
            <w:tcW w:w="789" w:type="pct"/>
            <w:vMerge/>
            <w:shd w:val="clear" w:color="000000" w:fill="FFFFFF"/>
            <w:hideMark/>
          </w:tcPr>
          <w:p w:rsidR="003E6BC7" w:rsidRPr="00070750" w:rsidRDefault="003E6BC7" w:rsidP="003E6BC7">
            <w:pPr>
              <w:rPr>
                <w:rFonts w:ascii="Times New Roman" w:hAnsi="Times New Roman" w:cs="Times New Roman"/>
                <w:color w:val="000000"/>
              </w:rPr>
            </w:pPr>
          </w:p>
        </w:tc>
        <w:tc>
          <w:tcPr>
            <w:tcW w:w="516" w:type="pct"/>
            <w:gridSpan w:val="3"/>
            <w:vMerge/>
            <w:tcBorders>
              <w:bottom w:val="nil"/>
            </w:tcBorders>
            <w:shd w:val="clear" w:color="000000" w:fill="FFFFFF"/>
            <w:hideMark/>
          </w:tcPr>
          <w:p w:rsidR="003E6BC7" w:rsidRPr="00070750" w:rsidRDefault="003E6BC7" w:rsidP="003E6BC7">
            <w:pPr>
              <w:rPr>
                <w:rFonts w:ascii="Times New Roman" w:hAnsi="Times New Roman" w:cs="Times New Roman"/>
                <w:color w:val="000000"/>
              </w:rPr>
            </w:pPr>
          </w:p>
        </w:tc>
        <w:tc>
          <w:tcPr>
            <w:tcW w:w="739" w:type="pct"/>
            <w:vMerge/>
            <w:vAlign w:val="center"/>
            <w:hideMark/>
          </w:tcPr>
          <w:p w:rsidR="003E6BC7" w:rsidRPr="00070750" w:rsidRDefault="003E6BC7" w:rsidP="003E6BC7">
            <w:pPr>
              <w:rPr>
                <w:rFonts w:ascii="Times New Roman" w:hAnsi="Times New Roman" w:cs="Times New Roman"/>
                <w:color w:val="000000"/>
              </w:rPr>
            </w:pPr>
          </w:p>
        </w:tc>
        <w:tc>
          <w:tcPr>
            <w:tcW w:w="644" w:type="pct"/>
            <w:vMerge/>
            <w:vAlign w:val="center"/>
            <w:hideMark/>
          </w:tcPr>
          <w:p w:rsidR="003E6BC7" w:rsidRPr="00070750" w:rsidRDefault="003E6BC7" w:rsidP="003E6BC7">
            <w:pPr>
              <w:rPr>
                <w:rFonts w:ascii="Times New Roman" w:hAnsi="Times New Roman" w:cs="Times New Roman"/>
                <w:color w:val="000000"/>
              </w:rPr>
            </w:pPr>
          </w:p>
        </w:tc>
        <w:tc>
          <w:tcPr>
            <w:tcW w:w="875" w:type="pct"/>
            <w:gridSpan w:val="2"/>
            <w:vMerge/>
            <w:vAlign w:val="center"/>
            <w:hideMark/>
          </w:tcPr>
          <w:p w:rsidR="003E6BC7" w:rsidRPr="00070750" w:rsidRDefault="003E6BC7" w:rsidP="003E6BC7">
            <w:pPr>
              <w:rPr>
                <w:rFonts w:ascii="Times New Roman" w:hAnsi="Times New Roman" w:cs="Times New Roman"/>
                <w:color w:val="000000"/>
              </w:rPr>
            </w:pPr>
          </w:p>
        </w:tc>
        <w:tc>
          <w:tcPr>
            <w:tcW w:w="688" w:type="pct"/>
            <w:gridSpan w:val="2"/>
            <w:vMerge/>
            <w:vAlign w:val="center"/>
            <w:hideMark/>
          </w:tcPr>
          <w:p w:rsidR="003E6BC7" w:rsidRPr="00070750" w:rsidRDefault="003E6BC7" w:rsidP="003E6BC7">
            <w:pPr>
              <w:rPr>
                <w:rFonts w:ascii="Times New Roman" w:hAnsi="Times New Roman" w:cs="Times New Roman"/>
                <w:color w:val="000000"/>
              </w:rPr>
            </w:pPr>
          </w:p>
        </w:tc>
      </w:tr>
      <w:tr w:rsidR="003E6BC7" w:rsidRPr="00070750" w:rsidTr="003E6BC7">
        <w:trPr>
          <w:trHeight w:val="2763"/>
        </w:trPr>
        <w:tc>
          <w:tcPr>
            <w:tcW w:w="749" w:type="pct"/>
            <w:gridSpan w:val="2"/>
            <w:vMerge/>
            <w:tcBorders>
              <w:top w:val="nil"/>
              <w:bottom w:val="nil"/>
            </w:tcBorders>
            <w:vAlign w:val="center"/>
            <w:hideMark/>
          </w:tcPr>
          <w:p w:rsidR="003E6BC7" w:rsidRPr="00070750" w:rsidRDefault="003E6BC7" w:rsidP="003E6BC7">
            <w:pPr>
              <w:rPr>
                <w:rFonts w:ascii="Times New Roman" w:hAnsi="Times New Roman" w:cs="Times New Roman"/>
                <w:color w:val="000000"/>
              </w:rPr>
            </w:pP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516" w:type="pct"/>
            <w:gridSpan w:val="3"/>
            <w:tcBorders>
              <w:top w:val="nil"/>
            </w:tcBorders>
            <w:shd w:val="clear" w:color="000000" w:fill="FFFFFF"/>
            <w:hideMark/>
          </w:tcPr>
          <w:p w:rsidR="003E6BC7" w:rsidRPr="00070750" w:rsidRDefault="003E6BC7" w:rsidP="003E6BC7">
            <w:pPr>
              <w:rPr>
                <w:rFonts w:ascii="Times New Roman" w:hAnsi="Times New Roman" w:cs="Times New Roman"/>
                <w:color w:val="000000"/>
              </w:rPr>
            </w:pP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44"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Уполномоченный орган/ПГС</w:t>
            </w:r>
          </w:p>
        </w:tc>
        <w:tc>
          <w:tcPr>
            <w:tcW w:w="875" w:type="pct"/>
            <w:gridSpan w:val="2"/>
            <w:tcBorders>
              <w:top w:val="nil"/>
            </w:tcBorders>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w:t>
            </w:r>
          </w:p>
        </w:tc>
        <w:tc>
          <w:tcPr>
            <w:tcW w:w="688" w:type="pct"/>
            <w:gridSpan w:val="2"/>
            <w:vMerge/>
            <w:shd w:val="clear" w:color="000000" w:fill="FFFFFF"/>
            <w:hideMark/>
          </w:tcPr>
          <w:p w:rsidR="003E6BC7" w:rsidRPr="00070750" w:rsidRDefault="003E6BC7" w:rsidP="003E6BC7">
            <w:pPr>
              <w:rPr>
                <w:rFonts w:ascii="Times New Roman" w:hAnsi="Times New Roman" w:cs="Times New Roman"/>
                <w:color w:val="000000"/>
              </w:rPr>
            </w:pPr>
          </w:p>
        </w:tc>
      </w:tr>
      <w:tr w:rsidR="003E6BC7" w:rsidRPr="00070750" w:rsidTr="003E6BC7">
        <w:trPr>
          <w:trHeight w:val="337"/>
        </w:trPr>
        <w:tc>
          <w:tcPr>
            <w:tcW w:w="5000" w:type="pct"/>
            <w:gridSpan w:val="12"/>
            <w:shd w:val="clear" w:color="000000" w:fill="FFFFFF"/>
            <w:vAlign w:val="center"/>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2. Получение сведений посредством СМЭВ</w:t>
            </w:r>
          </w:p>
        </w:tc>
      </w:tr>
      <w:tr w:rsidR="003E6BC7" w:rsidRPr="00070750" w:rsidTr="003E6BC7">
        <w:trPr>
          <w:trHeight w:val="337"/>
        </w:trPr>
        <w:tc>
          <w:tcPr>
            <w:tcW w:w="749" w:type="pct"/>
            <w:gridSpan w:val="2"/>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4 рабочих дня </w:t>
            </w:r>
            <w:proofErr w:type="gramStart"/>
            <w:r w:rsidRPr="00070750">
              <w:rPr>
                <w:rFonts w:ascii="Times New Roman" w:hAnsi="Times New Roman" w:cs="Times New Roman"/>
                <w:color w:val="000000"/>
              </w:rPr>
              <w:t>с даты регистрации</w:t>
            </w:r>
            <w:proofErr w:type="gramEnd"/>
            <w:r w:rsidRPr="00070750">
              <w:rPr>
                <w:rFonts w:ascii="Times New Roman" w:hAnsi="Times New Roman" w:cs="Times New Roman"/>
                <w:color w:val="000000"/>
              </w:rPr>
              <w:t xml:space="preserve"> заявления  </w:t>
            </w: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44"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Уполномоченный орган/ ПГС / СМЭВ</w:t>
            </w:r>
          </w:p>
        </w:tc>
        <w:tc>
          <w:tcPr>
            <w:tcW w:w="875" w:type="pct"/>
            <w:gridSpan w:val="2"/>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w:t>
            </w:r>
            <w:r w:rsidRPr="00070750">
              <w:rPr>
                <w:rFonts w:ascii="Times New Roman" w:hAnsi="Times New Roman" w:cs="Times New Roman"/>
                <w:color w:val="000000"/>
              </w:rPr>
              <w:lastRenderedPageBreak/>
              <w:t>документы</w:t>
            </w:r>
          </w:p>
        </w:tc>
        <w:tc>
          <w:tcPr>
            <w:tcW w:w="688" w:type="pct"/>
            <w:gridSpan w:val="2"/>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w:t>
            </w:r>
            <w:r w:rsidRPr="00070750">
              <w:rPr>
                <w:rFonts w:ascii="Times New Roman" w:hAnsi="Times New Roman" w:cs="Times New Roman"/>
                <w:color w:val="000000"/>
              </w:rPr>
              <w:lastRenderedPageBreak/>
              <w:t>СМЭВ</w:t>
            </w:r>
          </w:p>
        </w:tc>
      </w:tr>
      <w:tr w:rsidR="003E6BC7" w:rsidRPr="00070750" w:rsidTr="003E6BC7">
        <w:trPr>
          <w:trHeight w:val="337"/>
        </w:trPr>
        <w:tc>
          <w:tcPr>
            <w:tcW w:w="749" w:type="pct"/>
            <w:gridSpan w:val="2"/>
            <w:vMerge/>
            <w:vAlign w:val="center"/>
            <w:hideMark/>
          </w:tcPr>
          <w:p w:rsidR="003E6BC7" w:rsidRPr="00070750" w:rsidRDefault="003E6BC7" w:rsidP="003E6BC7">
            <w:pPr>
              <w:rPr>
                <w:rFonts w:ascii="Times New Roman" w:hAnsi="Times New Roman" w:cs="Times New Roman"/>
                <w:color w:val="000000"/>
              </w:rPr>
            </w:pP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3E6BC7" w:rsidRPr="00070750" w:rsidRDefault="003E6BC7" w:rsidP="003E6BC7">
            <w:pPr>
              <w:rPr>
                <w:rFonts w:ascii="Times New Roman" w:hAnsi="Times New Roman" w:cs="Times New Roman"/>
                <w:color w:val="000000"/>
              </w:rPr>
            </w:pP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44" w:type="pct"/>
            <w:shd w:val="clear" w:color="000000" w:fill="FFFFFF"/>
            <w:hideMark/>
          </w:tcPr>
          <w:p w:rsidR="003E6BC7" w:rsidRPr="00070750" w:rsidRDefault="003E6BC7" w:rsidP="003E6BC7">
            <w:pPr>
              <w:rPr>
                <w:rFonts w:ascii="Times New Roman" w:hAnsi="Times New Roman" w:cs="Times New Roman"/>
                <w:color w:val="000000"/>
              </w:rPr>
            </w:pPr>
            <w:proofErr w:type="gramStart"/>
            <w:r w:rsidRPr="00070750">
              <w:rPr>
                <w:rFonts w:ascii="Times New Roman" w:hAnsi="Times New Roman" w:cs="Times New Roman"/>
                <w:color w:val="000000"/>
              </w:rPr>
              <w:t>Уполномоченный орган) / ПГС /СМЭВ</w:t>
            </w:r>
            <w:proofErr w:type="gramEnd"/>
          </w:p>
        </w:tc>
        <w:tc>
          <w:tcPr>
            <w:tcW w:w="875" w:type="pct"/>
            <w:gridSpan w:val="2"/>
            <w:vMerge/>
            <w:shd w:val="clear" w:color="000000" w:fill="FFFFFF"/>
            <w:hideMark/>
          </w:tcPr>
          <w:p w:rsidR="003E6BC7" w:rsidRPr="00070750" w:rsidRDefault="003E6BC7" w:rsidP="003E6BC7">
            <w:pPr>
              <w:rPr>
                <w:rFonts w:ascii="Times New Roman" w:hAnsi="Times New Roman" w:cs="Times New Roman"/>
                <w:color w:val="000000"/>
              </w:rPr>
            </w:pPr>
          </w:p>
        </w:tc>
        <w:tc>
          <w:tcPr>
            <w:tcW w:w="688" w:type="pct"/>
            <w:gridSpan w:val="2"/>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Получение документов (сведений), необходимых для предоставления муниципальной услуги</w:t>
            </w:r>
          </w:p>
        </w:tc>
      </w:tr>
      <w:tr w:rsidR="003E6BC7" w:rsidRPr="00070750" w:rsidTr="003E6BC7">
        <w:trPr>
          <w:trHeight w:val="337"/>
        </w:trPr>
        <w:tc>
          <w:tcPr>
            <w:tcW w:w="749" w:type="pct"/>
            <w:gridSpan w:val="2"/>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3E6BC7" w:rsidRPr="00070750" w:rsidRDefault="003E6BC7" w:rsidP="003E6BC7">
            <w:pPr>
              <w:rPr>
                <w:rFonts w:ascii="Times New Roman" w:hAnsi="Times New Roman" w:cs="Times New Roman"/>
                <w:color w:val="000000"/>
              </w:rPr>
            </w:pP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44" w:type="pct"/>
            <w:shd w:val="clear" w:color="000000" w:fill="FFFFFF"/>
            <w:hideMark/>
          </w:tcPr>
          <w:p w:rsidR="003E6BC7" w:rsidRPr="00070750" w:rsidRDefault="003E6BC7" w:rsidP="003E6BC7">
            <w:pPr>
              <w:rPr>
                <w:rFonts w:ascii="Times New Roman" w:hAnsi="Times New Roman" w:cs="Times New Roman"/>
                <w:color w:val="000000"/>
              </w:rPr>
            </w:pPr>
            <w:proofErr w:type="gramStart"/>
            <w:r w:rsidRPr="00070750">
              <w:rPr>
                <w:rFonts w:ascii="Times New Roman" w:hAnsi="Times New Roman" w:cs="Times New Roman"/>
                <w:color w:val="000000"/>
              </w:rPr>
              <w:t>Уполномоченный орган) / ПГС</w:t>
            </w:r>
            <w:proofErr w:type="gramEnd"/>
          </w:p>
        </w:tc>
        <w:tc>
          <w:tcPr>
            <w:tcW w:w="875" w:type="pct"/>
            <w:gridSpan w:val="2"/>
            <w:tcBorders>
              <w:top w:val="nil"/>
            </w:tcBorders>
            <w:shd w:val="clear" w:color="000000" w:fill="FFFFFF"/>
            <w:hideMark/>
          </w:tcPr>
          <w:p w:rsidR="003E6BC7" w:rsidRPr="00070750" w:rsidRDefault="003E6BC7" w:rsidP="003E6BC7">
            <w:pPr>
              <w:rPr>
                <w:rFonts w:ascii="Times New Roman" w:hAnsi="Times New Roman" w:cs="Times New Roman"/>
                <w:color w:val="000000"/>
              </w:rPr>
            </w:pPr>
          </w:p>
        </w:tc>
        <w:tc>
          <w:tcPr>
            <w:tcW w:w="688" w:type="pct"/>
            <w:gridSpan w:val="2"/>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Формирование полного пакета документов</w:t>
            </w:r>
          </w:p>
        </w:tc>
      </w:tr>
      <w:tr w:rsidR="003E6BC7" w:rsidRPr="00070750" w:rsidTr="003E6BC7">
        <w:trPr>
          <w:trHeight w:val="337"/>
        </w:trPr>
        <w:tc>
          <w:tcPr>
            <w:tcW w:w="5000" w:type="pct"/>
            <w:gridSpan w:val="12"/>
            <w:shd w:val="clear" w:color="000000" w:fill="FFFFFF"/>
            <w:hideMark/>
          </w:tcPr>
          <w:p w:rsidR="003E6BC7" w:rsidRPr="00070750" w:rsidRDefault="003E6BC7" w:rsidP="003E6BC7">
            <w:pPr>
              <w:jc w:val="center"/>
              <w:rPr>
                <w:rFonts w:ascii="Times New Roman" w:hAnsi="Times New Roman" w:cs="Times New Roman"/>
                <w:color w:val="000000"/>
              </w:rPr>
            </w:pPr>
            <w:r w:rsidRPr="00070750">
              <w:rPr>
                <w:rFonts w:ascii="Times New Roman" w:hAnsi="Times New Roman" w:cs="Times New Roman"/>
                <w:color w:val="000000"/>
              </w:rPr>
              <w:t xml:space="preserve"> 3. Принятие решения о предоставлении муниципальной услуги</w:t>
            </w:r>
          </w:p>
        </w:tc>
      </w:tr>
      <w:tr w:rsidR="003E6BC7" w:rsidRPr="00070750" w:rsidTr="003E6BC7">
        <w:trPr>
          <w:trHeight w:val="1261"/>
        </w:trPr>
        <w:tc>
          <w:tcPr>
            <w:tcW w:w="749" w:type="pct"/>
            <w:gridSpan w:val="2"/>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Проект результата предоставления муниципальной услуги </w:t>
            </w: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3E6BC7" w:rsidRPr="00070750" w:rsidRDefault="003E6BC7" w:rsidP="003E6BC7">
            <w:pPr>
              <w:jc w:val="both"/>
              <w:rPr>
                <w:rFonts w:ascii="Times New Roman" w:hAnsi="Times New Roman" w:cs="Times New Roman"/>
                <w:color w:val="000000"/>
              </w:rPr>
            </w:pPr>
            <w:r w:rsidRPr="00070750">
              <w:rPr>
                <w:rFonts w:ascii="Times New Roman" w:hAnsi="Times New Roman" w:cs="Times New Roman"/>
                <w:color w:val="000000"/>
              </w:rPr>
              <w:t xml:space="preserve">3 рабочих дня </w:t>
            </w:r>
            <w:proofErr w:type="gramStart"/>
            <w:r w:rsidRPr="00070750">
              <w:rPr>
                <w:rFonts w:ascii="Times New Roman" w:hAnsi="Times New Roman" w:cs="Times New Roman"/>
                <w:color w:val="000000"/>
              </w:rPr>
              <w:t>с даты поступления</w:t>
            </w:r>
            <w:proofErr w:type="gramEnd"/>
            <w:r w:rsidRPr="00070750">
              <w:rPr>
                <w:rFonts w:ascii="Times New Roman" w:hAnsi="Times New Roman" w:cs="Times New Roman"/>
                <w:color w:val="000000"/>
              </w:rPr>
              <w:t xml:space="preserve"> информации</w:t>
            </w:r>
          </w:p>
        </w:tc>
        <w:tc>
          <w:tcPr>
            <w:tcW w:w="739" w:type="pct"/>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3E6BC7" w:rsidRPr="00070750" w:rsidRDefault="003E6BC7" w:rsidP="003E6BC7">
            <w:pPr>
              <w:rPr>
                <w:rFonts w:ascii="Times New Roman" w:hAnsi="Times New Roman" w:cs="Times New Roman"/>
                <w:color w:val="000000"/>
              </w:rPr>
            </w:pPr>
            <w:proofErr w:type="gramStart"/>
            <w:r w:rsidRPr="00070750">
              <w:rPr>
                <w:rFonts w:ascii="Times New Roman" w:hAnsi="Times New Roman" w:cs="Times New Roman"/>
                <w:color w:val="000000"/>
              </w:rPr>
              <w:t>Уполномоченный орган)/ ПГС</w:t>
            </w:r>
            <w:proofErr w:type="gramEnd"/>
          </w:p>
        </w:tc>
        <w:tc>
          <w:tcPr>
            <w:tcW w:w="875" w:type="pct"/>
            <w:gridSpan w:val="2"/>
            <w:vMerge w:val="restart"/>
            <w:tcBorders>
              <w:top w:val="nil"/>
            </w:tcBorders>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Результат предоставления  муниципальной услуги </w:t>
            </w:r>
          </w:p>
        </w:tc>
      </w:tr>
      <w:tr w:rsidR="003E6BC7" w:rsidRPr="00070750" w:rsidTr="003E6BC7">
        <w:trPr>
          <w:trHeight w:val="1035"/>
        </w:trPr>
        <w:tc>
          <w:tcPr>
            <w:tcW w:w="749" w:type="pct"/>
            <w:gridSpan w:val="2"/>
            <w:vMerge/>
            <w:shd w:val="clear" w:color="000000" w:fill="FFFFFF"/>
            <w:hideMark/>
          </w:tcPr>
          <w:p w:rsidR="003E6BC7" w:rsidRPr="00070750" w:rsidRDefault="003E6BC7" w:rsidP="003E6BC7">
            <w:pPr>
              <w:rPr>
                <w:rFonts w:ascii="Times New Roman" w:hAnsi="Times New Roman" w:cs="Times New Roman"/>
                <w:color w:val="000000"/>
              </w:rPr>
            </w:pPr>
          </w:p>
        </w:tc>
        <w:tc>
          <w:tcPr>
            <w:tcW w:w="78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Формирование решения о предоставлении муниципальной услуги или об отказе в предоставлении муниципальной </w:t>
            </w:r>
            <w:r w:rsidRPr="00070750">
              <w:rPr>
                <w:rFonts w:ascii="Times New Roman" w:hAnsi="Times New Roman" w:cs="Times New Roman"/>
                <w:color w:val="000000"/>
              </w:rPr>
              <w:lastRenderedPageBreak/>
              <w:t>услуги</w:t>
            </w:r>
          </w:p>
          <w:p w:rsidR="003E6BC7" w:rsidRPr="00070750" w:rsidRDefault="003E6BC7" w:rsidP="003E6BC7">
            <w:pPr>
              <w:rPr>
                <w:rFonts w:ascii="Times New Roman" w:hAnsi="Times New Roman" w:cs="Times New Roman"/>
                <w:color w:val="000000"/>
              </w:rPr>
            </w:pPr>
          </w:p>
        </w:tc>
        <w:tc>
          <w:tcPr>
            <w:tcW w:w="516" w:type="pct"/>
            <w:gridSpan w:val="3"/>
            <w:vMerge/>
            <w:shd w:val="clear" w:color="000000" w:fill="FFFFFF"/>
            <w:vAlign w:val="center"/>
            <w:hideMark/>
          </w:tcPr>
          <w:p w:rsidR="003E6BC7" w:rsidRPr="00070750" w:rsidRDefault="003E6BC7" w:rsidP="003E6BC7">
            <w:pPr>
              <w:rPr>
                <w:rFonts w:ascii="Times New Roman" w:hAnsi="Times New Roman" w:cs="Times New Roman"/>
                <w:color w:val="000000"/>
              </w:rPr>
            </w:pPr>
          </w:p>
        </w:tc>
        <w:tc>
          <w:tcPr>
            <w:tcW w:w="739" w:type="pct"/>
            <w:vMerge/>
            <w:shd w:val="clear" w:color="000000" w:fill="FFFFFF"/>
            <w:vAlign w:val="center"/>
            <w:hideMark/>
          </w:tcPr>
          <w:p w:rsidR="003E6BC7" w:rsidRPr="00070750" w:rsidRDefault="003E6BC7" w:rsidP="003E6BC7">
            <w:pPr>
              <w:rPr>
                <w:rFonts w:ascii="Times New Roman" w:hAnsi="Times New Roman" w:cs="Times New Roman"/>
                <w:color w:val="000000"/>
              </w:rPr>
            </w:pPr>
          </w:p>
        </w:tc>
        <w:tc>
          <w:tcPr>
            <w:tcW w:w="644" w:type="pct"/>
            <w:vMerge/>
            <w:shd w:val="clear" w:color="000000" w:fill="FFFFFF"/>
            <w:vAlign w:val="center"/>
            <w:hideMark/>
          </w:tcPr>
          <w:p w:rsidR="003E6BC7" w:rsidRPr="00070750" w:rsidRDefault="003E6BC7" w:rsidP="003E6BC7">
            <w:pPr>
              <w:rPr>
                <w:rFonts w:ascii="Times New Roman" w:hAnsi="Times New Roman" w:cs="Times New Roman"/>
                <w:color w:val="000000"/>
              </w:rPr>
            </w:pPr>
          </w:p>
        </w:tc>
        <w:tc>
          <w:tcPr>
            <w:tcW w:w="875" w:type="pct"/>
            <w:gridSpan w:val="2"/>
            <w:vMerge/>
            <w:shd w:val="clear" w:color="000000" w:fill="FFFFFF"/>
            <w:vAlign w:val="center"/>
            <w:hideMark/>
          </w:tcPr>
          <w:p w:rsidR="003E6BC7" w:rsidRPr="00070750" w:rsidRDefault="003E6BC7" w:rsidP="003E6BC7">
            <w:pPr>
              <w:rPr>
                <w:rFonts w:ascii="Times New Roman" w:hAnsi="Times New Roman" w:cs="Times New Roman"/>
                <w:color w:val="000000"/>
              </w:rPr>
            </w:pPr>
          </w:p>
        </w:tc>
        <w:tc>
          <w:tcPr>
            <w:tcW w:w="688" w:type="pct"/>
            <w:gridSpan w:val="2"/>
            <w:vMerge/>
            <w:shd w:val="clear" w:color="000000" w:fill="FFFFFF"/>
            <w:vAlign w:val="center"/>
            <w:hideMark/>
          </w:tcPr>
          <w:p w:rsidR="003E6BC7" w:rsidRPr="00070750" w:rsidRDefault="003E6BC7" w:rsidP="003E6BC7">
            <w:pPr>
              <w:rPr>
                <w:rFonts w:ascii="Times New Roman" w:hAnsi="Times New Roman" w:cs="Times New Roman"/>
                <w:color w:val="000000"/>
              </w:rPr>
            </w:pPr>
          </w:p>
        </w:tc>
      </w:tr>
      <w:tr w:rsidR="003E6BC7" w:rsidRPr="00070750" w:rsidTr="003E6BC7">
        <w:trPr>
          <w:trHeight w:val="337"/>
        </w:trPr>
        <w:tc>
          <w:tcPr>
            <w:tcW w:w="5000" w:type="pct"/>
            <w:gridSpan w:val="12"/>
            <w:shd w:val="clear" w:color="000000" w:fill="FFFFFF"/>
            <w:vAlign w:val="center"/>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lastRenderedPageBreak/>
              <w:t xml:space="preserve">                                                                                       4. Выдача результата</w:t>
            </w:r>
          </w:p>
        </w:tc>
      </w:tr>
      <w:tr w:rsidR="003E6BC7" w:rsidRPr="00070750" w:rsidTr="003E6BC7">
        <w:trPr>
          <w:gridAfter w:val="1"/>
          <w:wAfter w:w="26" w:type="pct"/>
          <w:trHeight w:val="337"/>
        </w:trPr>
        <w:tc>
          <w:tcPr>
            <w:tcW w:w="725" w:type="pct"/>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w:t>
            </w:r>
          </w:p>
        </w:tc>
        <w:tc>
          <w:tcPr>
            <w:tcW w:w="822" w:type="pct"/>
            <w:gridSpan w:val="3"/>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Регистрация результата предоставления муниципальной услуги</w:t>
            </w:r>
          </w:p>
        </w:tc>
        <w:tc>
          <w:tcPr>
            <w:tcW w:w="507" w:type="pct"/>
            <w:gridSpan w:val="2"/>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2 рабочих дня </w:t>
            </w:r>
            <w:proofErr w:type="gramStart"/>
            <w:r w:rsidRPr="00070750">
              <w:rPr>
                <w:rFonts w:ascii="Times New Roman" w:hAnsi="Times New Roman" w:cs="Times New Roman"/>
                <w:color w:val="000000"/>
              </w:rPr>
              <w:t>с даты принятия</w:t>
            </w:r>
            <w:proofErr w:type="gramEnd"/>
            <w:r w:rsidRPr="00070750">
              <w:rPr>
                <w:rFonts w:ascii="Times New Roman" w:hAnsi="Times New Roman" w:cs="Times New Roman"/>
                <w:color w:val="000000"/>
              </w:rPr>
              <w:t xml:space="preserve"> решения о предоставления муниципальной услуги</w:t>
            </w:r>
          </w:p>
          <w:p w:rsidR="003E6BC7" w:rsidRPr="00070750" w:rsidRDefault="003E6BC7" w:rsidP="003E6BC7">
            <w:pPr>
              <w:rPr>
                <w:rFonts w:ascii="Times New Roman" w:hAnsi="Times New Roman" w:cs="Times New Roman"/>
                <w:color w:val="000000"/>
              </w:rPr>
            </w:pP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53" w:type="pct"/>
            <w:gridSpan w:val="2"/>
            <w:shd w:val="clear" w:color="000000" w:fill="FFFFFF"/>
            <w:hideMark/>
          </w:tcPr>
          <w:p w:rsidR="003E6BC7" w:rsidRPr="00070750" w:rsidRDefault="003E6BC7" w:rsidP="003E6BC7">
            <w:pPr>
              <w:rPr>
                <w:rFonts w:ascii="Times New Roman" w:hAnsi="Times New Roman" w:cs="Times New Roman"/>
                <w:color w:val="000000"/>
              </w:rPr>
            </w:pPr>
            <w:proofErr w:type="gramStart"/>
            <w:r w:rsidRPr="00070750">
              <w:rPr>
                <w:rFonts w:ascii="Times New Roman" w:hAnsi="Times New Roman" w:cs="Times New Roman"/>
                <w:color w:val="000000"/>
              </w:rPr>
              <w:t>Уполномоченный орган) / ПГС</w:t>
            </w:r>
            <w:proofErr w:type="gramEnd"/>
          </w:p>
        </w:tc>
        <w:tc>
          <w:tcPr>
            <w:tcW w:w="866" w:type="pct"/>
            <w:vMerge w:val="restar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Внесение сведений о конечном результате предоставления муниципальной услуги</w:t>
            </w:r>
          </w:p>
        </w:tc>
      </w:tr>
      <w:tr w:rsidR="003E6BC7" w:rsidRPr="00070750" w:rsidTr="003E6BC7">
        <w:trPr>
          <w:gridAfter w:val="1"/>
          <w:wAfter w:w="26" w:type="pct"/>
          <w:trHeight w:val="5267"/>
        </w:trPr>
        <w:tc>
          <w:tcPr>
            <w:tcW w:w="725" w:type="pct"/>
            <w:vMerge/>
            <w:shd w:val="clear" w:color="000000" w:fill="FFFFFF"/>
            <w:hideMark/>
          </w:tcPr>
          <w:p w:rsidR="003E6BC7" w:rsidRPr="00070750" w:rsidRDefault="003E6BC7" w:rsidP="003E6BC7">
            <w:pPr>
              <w:rPr>
                <w:rFonts w:ascii="Times New Roman" w:hAnsi="Times New Roman" w:cs="Times New Roman"/>
                <w:color w:val="000000"/>
              </w:rPr>
            </w:pPr>
          </w:p>
        </w:tc>
        <w:tc>
          <w:tcPr>
            <w:tcW w:w="822" w:type="pct"/>
            <w:gridSpan w:val="3"/>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Направление в МФЦ результата муниципальной услуги,</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rsidR="003E6BC7" w:rsidRPr="00070750" w:rsidRDefault="003E6BC7" w:rsidP="003E6BC7">
            <w:pPr>
              <w:rPr>
                <w:rFonts w:ascii="Times New Roman" w:hAnsi="Times New Roman" w:cs="Times New Roman"/>
                <w:color w:val="000000"/>
              </w:rPr>
            </w:pPr>
          </w:p>
        </w:tc>
        <w:tc>
          <w:tcPr>
            <w:tcW w:w="739"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Должностное лицо, ответственное за предоставление муниципальной услуги</w:t>
            </w:r>
          </w:p>
        </w:tc>
        <w:tc>
          <w:tcPr>
            <w:tcW w:w="653" w:type="pct"/>
            <w:gridSpan w:val="2"/>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Уполномоченный орган / АИС МФЦ</w:t>
            </w:r>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w:t>
            </w:r>
          </w:p>
        </w:tc>
        <w:tc>
          <w:tcPr>
            <w:tcW w:w="866" w:type="pct"/>
            <w:vMerge/>
            <w:shd w:val="clear" w:color="000000" w:fill="FFFFFF"/>
            <w:hideMark/>
          </w:tcPr>
          <w:p w:rsidR="003E6BC7" w:rsidRPr="00070750" w:rsidRDefault="003E6BC7" w:rsidP="003E6BC7">
            <w:pPr>
              <w:rPr>
                <w:rFonts w:ascii="Times New Roman" w:hAnsi="Times New Roman" w:cs="Times New Roman"/>
                <w:color w:val="000000"/>
              </w:rPr>
            </w:pPr>
          </w:p>
        </w:tc>
        <w:tc>
          <w:tcPr>
            <w:tcW w:w="662" w:type="pct"/>
            <w:shd w:val="clear" w:color="000000" w:fill="FFFFFF"/>
            <w:hideMark/>
          </w:tcPr>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 xml:space="preserve">Выдача результата муниципальной услуги заявителю </w:t>
            </w:r>
            <w:proofErr w:type="gramStart"/>
            <w:r w:rsidRPr="00070750">
              <w:rPr>
                <w:rFonts w:ascii="Times New Roman" w:hAnsi="Times New Roman" w:cs="Times New Roman"/>
                <w:color w:val="000000"/>
              </w:rPr>
              <w:t>в</w:t>
            </w:r>
            <w:proofErr w:type="gramEnd"/>
          </w:p>
          <w:p w:rsidR="003E6BC7" w:rsidRPr="00070750" w:rsidRDefault="003E6BC7" w:rsidP="003E6BC7">
            <w:pPr>
              <w:rPr>
                <w:rFonts w:ascii="Times New Roman" w:hAnsi="Times New Roman" w:cs="Times New Roman"/>
                <w:color w:val="000000"/>
              </w:rPr>
            </w:pPr>
            <w:r w:rsidRPr="00070750">
              <w:rPr>
                <w:rFonts w:ascii="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E60252" w:rsidRPr="00070750" w:rsidRDefault="00E60252">
      <w:pPr>
        <w:rPr>
          <w:rFonts w:ascii="Times New Roman" w:hAnsi="Times New Roman" w:cs="Times New Roman"/>
        </w:rPr>
      </w:pPr>
    </w:p>
    <w:sectPr w:rsidR="00E60252" w:rsidRPr="00070750" w:rsidSect="00446E9B">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52" w:rsidRDefault="003B7552" w:rsidP="003E6BC7">
      <w:pPr>
        <w:spacing w:after="0"/>
      </w:pPr>
      <w:r>
        <w:separator/>
      </w:r>
    </w:p>
  </w:endnote>
  <w:endnote w:type="continuationSeparator" w:id="0">
    <w:p w:rsidR="003B7552" w:rsidRDefault="003B7552" w:rsidP="003E6B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C7" w:rsidRDefault="00D34152" w:rsidP="003E6BC7">
    <w:pPr>
      <w:pStyle w:val="a5"/>
      <w:framePr w:wrap="around" w:vAnchor="text" w:hAnchor="margin" w:xAlign="right" w:y="1"/>
      <w:rPr>
        <w:rStyle w:val="a9"/>
      </w:rPr>
    </w:pPr>
    <w:r>
      <w:rPr>
        <w:rStyle w:val="a9"/>
      </w:rPr>
      <w:fldChar w:fldCharType="begin"/>
    </w:r>
    <w:r w:rsidR="003E6BC7">
      <w:rPr>
        <w:rStyle w:val="a9"/>
      </w:rPr>
      <w:instrText xml:space="preserve">PAGE  </w:instrText>
    </w:r>
    <w:r>
      <w:rPr>
        <w:rStyle w:val="a9"/>
      </w:rPr>
      <w:fldChar w:fldCharType="end"/>
    </w:r>
  </w:p>
  <w:p w:rsidR="003E6BC7" w:rsidRDefault="003E6BC7" w:rsidP="003E6BC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C7" w:rsidRDefault="003E6BC7" w:rsidP="003E6BC7">
    <w:pPr>
      <w:pStyle w:val="a5"/>
      <w:framePr w:wrap="around" w:vAnchor="text" w:hAnchor="margin" w:xAlign="right" w:y="1"/>
      <w:rPr>
        <w:rStyle w:val="a9"/>
      </w:rPr>
    </w:pPr>
  </w:p>
  <w:p w:rsidR="003E6BC7" w:rsidRDefault="003E6BC7" w:rsidP="003E6BC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52" w:rsidRDefault="003B7552" w:rsidP="003E6BC7">
      <w:pPr>
        <w:spacing w:after="0"/>
      </w:pPr>
      <w:r>
        <w:separator/>
      </w:r>
    </w:p>
  </w:footnote>
  <w:footnote w:type="continuationSeparator" w:id="0">
    <w:p w:rsidR="003B7552" w:rsidRDefault="003B7552" w:rsidP="003E6BC7">
      <w:pPr>
        <w:spacing w:after="0"/>
      </w:pPr>
      <w:r>
        <w:continuationSeparator/>
      </w:r>
    </w:p>
  </w:footnote>
  <w:footnote w:id="1">
    <w:p w:rsidR="003E6BC7" w:rsidRPr="00070750" w:rsidRDefault="003E6BC7" w:rsidP="003E6BC7">
      <w:pPr>
        <w:spacing w:line="190" w:lineRule="exact"/>
        <w:rPr>
          <w:rFonts w:ascii="Times New Roman" w:hAnsi="Times New Roman" w:cs="Times New Roman"/>
        </w:rPr>
      </w:pPr>
      <w:r w:rsidRPr="00070750">
        <w:rPr>
          <w:rFonts w:ascii="Times New Roman" w:hAnsi="Times New Roman" w:cs="Times New Roman"/>
          <w:color w:val="000000"/>
          <w:vertAlign w:val="superscript"/>
        </w:rPr>
        <w:footnoteRef/>
      </w:r>
      <w:r w:rsidRPr="00070750">
        <w:rPr>
          <w:rFonts w:ascii="Times New Roman" w:hAnsi="Times New Roman" w:cs="Times New Roman"/>
          <w:color w:val="000000"/>
        </w:rPr>
        <w:t xml:space="preserve"> В случае</w:t>
      </w:r>
      <w:proofErr w:type="gramStart"/>
      <w:r w:rsidRPr="00070750">
        <w:rPr>
          <w:rFonts w:ascii="Times New Roman" w:hAnsi="Times New Roman" w:cs="Times New Roman"/>
          <w:color w:val="000000"/>
        </w:rPr>
        <w:t>,</w:t>
      </w:r>
      <w:proofErr w:type="gramEnd"/>
      <w:r w:rsidRPr="00070750">
        <w:rPr>
          <w:rFonts w:ascii="Times New Roman" w:hAnsi="Times New Roman" w:cs="Times New Roman"/>
          <w:color w:val="000000"/>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1718"/>
      <w:docPartObj>
        <w:docPartGallery w:val="Page Numbers (Top of Page)"/>
        <w:docPartUnique/>
      </w:docPartObj>
    </w:sdtPr>
    <w:sdtEndPr>
      <w:rPr>
        <w:b w:val="0"/>
        <w:sz w:val="24"/>
        <w:szCs w:val="24"/>
      </w:rPr>
    </w:sdtEndPr>
    <w:sdtContent>
      <w:p w:rsidR="003E6BC7" w:rsidRPr="001E4547" w:rsidRDefault="00D34152">
        <w:pPr>
          <w:pStyle w:val="a7"/>
          <w:rPr>
            <w:b w:val="0"/>
            <w:sz w:val="24"/>
            <w:szCs w:val="24"/>
          </w:rPr>
        </w:pPr>
        <w:r w:rsidRPr="001E4547">
          <w:rPr>
            <w:b w:val="0"/>
            <w:sz w:val="24"/>
            <w:szCs w:val="24"/>
          </w:rPr>
          <w:fldChar w:fldCharType="begin"/>
        </w:r>
        <w:r w:rsidR="003E6BC7" w:rsidRPr="001E4547">
          <w:rPr>
            <w:b w:val="0"/>
            <w:sz w:val="24"/>
            <w:szCs w:val="24"/>
          </w:rPr>
          <w:instrText xml:space="preserve"> PAGE   \* MERGEFORMAT </w:instrText>
        </w:r>
        <w:r w:rsidRPr="001E4547">
          <w:rPr>
            <w:b w:val="0"/>
            <w:sz w:val="24"/>
            <w:szCs w:val="24"/>
          </w:rPr>
          <w:fldChar w:fldCharType="separate"/>
        </w:r>
        <w:r w:rsidR="0057027B">
          <w:rPr>
            <w:b w:val="0"/>
            <w:noProof/>
            <w:sz w:val="24"/>
            <w:szCs w:val="24"/>
          </w:rPr>
          <w:t>2</w:t>
        </w:r>
        <w:r w:rsidRPr="001E4547">
          <w:rPr>
            <w:b w:val="0"/>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8"/>
  </w:num>
  <w:num w:numId="4">
    <w:abstractNumId w:val="9"/>
  </w:num>
  <w:num w:numId="5">
    <w:abstractNumId w:val="18"/>
  </w:num>
  <w:num w:numId="6">
    <w:abstractNumId w:val="13"/>
  </w:num>
  <w:num w:numId="7">
    <w:abstractNumId w:val="15"/>
  </w:num>
  <w:num w:numId="8">
    <w:abstractNumId w:val="5"/>
  </w:num>
  <w:num w:numId="9">
    <w:abstractNumId w:val="6"/>
  </w:num>
  <w:num w:numId="10">
    <w:abstractNumId w:val="1"/>
  </w:num>
  <w:num w:numId="11">
    <w:abstractNumId w:val="16"/>
  </w:num>
  <w:num w:numId="12">
    <w:abstractNumId w:val="14"/>
  </w:num>
  <w:num w:numId="13">
    <w:abstractNumId w:val="12"/>
  </w:num>
  <w:num w:numId="14">
    <w:abstractNumId w:val="2"/>
  </w:num>
  <w:num w:numId="15">
    <w:abstractNumId w:val="11"/>
  </w:num>
  <w:num w:numId="16">
    <w:abstractNumId w:val="17"/>
  </w:num>
  <w:num w:numId="17">
    <w:abstractNumId w:val="10"/>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CB3EC0"/>
    <w:rsid w:val="00070750"/>
    <w:rsid w:val="0017022D"/>
    <w:rsid w:val="003B7552"/>
    <w:rsid w:val="003E6BC7"/>
    <w:rsid w:val="00446E9B"/>
    <w:rsid w:val="0057027B"/>
    <w:rsid w:val="00B542C5"/>
    <w:rsid w:val="00CB3EC0"/>
    <w:rsid w:val="00D34152"/>
    <w:rsid w:val="00E26E3E"/>
    <w:rsid w:val="00E53EBD"/>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C0"/>
  </w:style>
  <w:style w:type="paragraph" w:styleId="5">
    <w:name w:val="heading 5"/>
    <w:basedOn w:val="a"/>
    <w:next w:val="a"/>
    <w:link w:val="50"/>
    <w:qFormat/>
    <w:rsid w:val="00CB3EC0"/>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CB3E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B3EC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CB3EC0"/>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CB3EC0"/>
    <w:pPr>
      <w:spacing w:after="0"/>
    </w:pPr>
  </w:style>
  <w:style w:type="character" w:customStyle="1" w:styleId="a4">
    <w:name w:val="Без интервала Знак"/>
    <w:link w:val="a3"/>
    <w:uiPriority w:val="1"/>
    <w:rsid w:val="00CB3EC0"/>
  </w:style>
  <w:style w:type="paragraph" w:customStyle="1" w:styleId="Standard">
    <w:name w:val="Standard"/>
    <w:uiPriority w:val="99"/>
    <w:rsid w:val="00CB3EC0"/>
    <w:pPr>
      <w:widowControl w:val="0"/>
      <w:suppressAutoHyphens/>
      <w:autoSpaceDN w:val="0"/>
      <w:spacing w:after="0"/>
    </w:pPr>
    <w:rPr>
      <w:rFonts w:ascii="Times New Roman" w:eastAsia="Times New Roman" w:hAnsi="Times New Roman" w:cs="Mangal"/>
      <w:kern w:val="3"/>
      <w:sz w:val="24"/>
      <w:szCs w:val="24"/>
      <w:lang w:eastAsia="zh-CN" w:bidi="hi-IN"/>
    </w:rPr>
  </w:style>
  <w:style w:type="paragraph" w:styleId="a5">
    <w:name w:val="footer"/>
    <w:basedOn w:val="a"/>
    <w:link w:val="a6"/>
    <w:uiPriority w:val="99"/>
    <w:rsid w:val="003E6BC7"/>
    <w:pPr>
      <w:tabs>
        <w:tab w:val="center" w:pos="4153"/>
        <w:tab w:val="right" w:pos="8306"/>
      </w:tabs>
      <w:spacing w:after="0"/>
      <w:ind w:firstLine="709"/>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uiPriority w:val="99"/>
    <w:rsid w:val="003E6BC7"/>
    <w:rPr>
      <w:rFonts w:ascii="Times New Roman" w:eastAsia="Times New Roman" w:hAnsi="Times New Roman" w:cs="Times New Roman"/>
      <w:sz w:val="26"/>
      <w:szCs w:val="20"/>
      <w:lang w:eastAsia="ru-RU"/>
    </w:rPr>
  </w:style>
  <w:style w:type="paragraph" w:styleId="a7">
    <w:name w:val="header"/>
    <w:basedOn w:val="a"/>
    <w:link w:val="a8"/>
    <w:uiPriority w:val="99"/>
    <w:rsid w:val="003E6BC7"/>
    <w:pPr>
      <w:tabs>
        <w:tab w:val="center" w:pos="4153"/>
        <w:tab w:val="right" w:pos="8306"/>
      </w:tabs>
      <w:spacing w:before="120" w:after="240"/>
      <w:ind w:firstLine="709"/>
      <w:jc w:val="center"/>
    </w:pPr>
    <w:rPr>
      <w:rFonts w:ascii="Times New Roman" w:eastAsia="Times New Roman" w:hAnsi="Times New Roman" w:cs="Times New Roman"/>
      <w:b/>
      <w:caps/>
      <w:sz w:val="28"/>
      <w:szCs w:val="20"/>
      <w:lang w:eastAsia="ru-RU"/>
    </w:rPr>
  </w:style>
  <w:style w:type="character" w:customStyle="1" w:styleId="a8">
    <w:name w:val="Верхний колонтитул Знак"/>
    <w:basedOn w:val="a0"/>
    <w:link w:val="a7"/>
    <w:uiPriority w:val="99"/>
    <w:rsid w:val="003E6BC7"/>
    <w:rPr>
      <w:rFonts w:ascii="Times New Roman" w:eastAsia="Times New Roman" w:hAnsi="Times New Roman" w:cs="Times New Roman"/>
      <w:b/>
      <w:caps/>
      <w:sz w:val="28"/>
      <w:szCs w:val="20"/>
      <w:lang w:eastAsia="ru-RU"/>
    </w:rPr>
  </w:style>
  <w:style w:type="character" w:styleId="a9">
    <w:name w:val="page number"/>
    <w:basedOn w:val="a0"/>
    <w:uiPriority w:val="99"/>
    <w:rsid w:val="003E6BC7"/>
  </w:style>
  <w:style w:type="paragraph" w:styleId="aa">
    <w:name w:val="List Paragraph"/>
    <w:basedOn w:val="a"/>
    <w:uiPriority w:val="34"/>
    <w:qFormat/>
    <w:rsid w:val="003E6BC7"/>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3E6BC7"/>
    <w:pPr>
      <w:widowControl w:val="0"/>
      <w:autoSpaceDE w:val="0"/>
      <w:autoSpaceDN w:val="0"/>
      <w:spacing w:after="0"/>
    </w:pPr>
    <w:rPr>
      <w:rFonts w:ascii="Calibri" w:eastAsia="Times New Roman" w:hAnsi="Calibri" w:cs="Calibri"/>
      <w:szCs w:val="20"/>
      <w:lang w:eastAsia="ru-RU"/>
    </w:rPr>
  </w:style>
  <w:style w:type="paragraph" w:customStyle="1" w:styleId="ab">
    <w:name w:val="МУ Обычный стиль"/>
    <w:basedOn w:val="a"/>
    <w:autoRedefine/>
    <w:rsid w:val="003E6BC7"/>
    <w:pPr>
      <w:tabs>
        <w:tab w:val="left" w:pos="851"/>
      </w:tabs>
      <w:autoSpaceDE w:val="0"/>
      <w:autoSpaceDN w:val="0"/>
      <w:adjustRightInd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3E6BC7"/>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3D9B53F8FA135E3935F44C8A5AC4A6D9E58A43A453DFEEAE7399220010AFAAAE7EDB6DF517497L1xD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base.garant.ru/70147108/f7ee959fd36b5699076b35abf4f52c5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8394</Words>
  <Characters>47848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2023-02-07T08:18:00Z</dcterms:created>
  <dcterms:modified xsi:type="dcterms:W3CDTF">2023-02-13T08:03:00Z</dcterms:modified>
</cp:coreProperties>
</file>